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5796" w14:textId="4D7EB567" w:rsidR="004C3A67" w:rsidRPr="00697EAE" w:rsidRDefault="00697EAE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highlight w:val="yellow"/>
        </w:rPr>
        <w:t>[</w:t>
      </w:r>
      <w:r w:rsidR="004C3A67" w:rsidRPr="00697EAE">
        <w:rPr>
          <w:rFonts w:cstheme="minorHAnsi"/>
          <w:sz w:val="20"/>
          <w:szCs w:val="20"/>
          <w:highlight w:val="yellow"/>
        </w:rPr>
        <w:t>Insert Date]</w:t>
      </w:r>
    </w:p>
    <w:p w14:paraId="3A6B079C" w14:textId="77777777" w:rsidR="004C3A67" w:rsidRPr="00697EAE" w:rsidRDefault="004C3A67" w:rsidP="00697EAE">
      <w:pPr>
        <w:spacing w:after="0" w:line="240" w:lineRule="auto"/>
        <w:contextualSpacing/>
        <w:rPr>
          <w:rFonts w:cstheme="minorHAnsi"/>
          <w:color w:val="0000FF"/>
          <w:sz w:val="20"/>
          <w:szCs w:val="20"/>
        </w:rPr>
      </w:pPr>
    </w:p>
    <w:p w14:paraId="370FB7BA" w14:textId="77777777" w:rsidR="004C3A67" w:rsidRPr="00697EAE" w:rsidRDefault="004C3A67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</w:rPr>
        <w:t xml:space="preserve">Dear Parent/Guardian: </w:t>
      </w:r>
    </w:p>
    <w:p w14:paraId="71081C0E" w14:textId="77777777" w:rsidR="004C3A67" w:rsidRPr="00697EAE" w:rsidRDefault="004C3A67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BE9C9ED" w14:textId="198F9044" w:rsidR="004C3A67" w:rsidRPr="00697EAE" w:rsidRDefault="004C3A67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  <w:highlight w:val="yellow"/>
        </w:rPr>
        <w:t>[Insert School</w:t>
      </w:r>
      <w:r w:rsidRPr="00697EAE">
        <w:rPr>
          <w:rFonts w:cstheme="minorHAnsi"/>
          <w:sz w:val="20"/>
          <w:szCs w:val="20"/>
        </w:rPr>
        <w:t xml:space="preserve">] is preparing for the </w:t>
      </w:r>
      <w:r w:rsidR="00FB79E3" w:rsidRPr="00697EAE">
        <w:rPr>
          <w:rFonts w:cstheme="minorHAnsi"/>
          <w:sz w:val="20"/>
          <w:szCs w:val="20"/>
        </w:rPr>
        <w:t xml:space="preserve">annual </w:t>
      </w:r>
      <w:r w:rsidRPr="00697EAE">
        <w:rPr>
          <w:rFonts w:cstheme="minorHAnsi"/>
          <w:sz w:val="20"/>
          <w:szCs w:val="20"/>
        </w:rPr>
        <w:t>administration of the state</w:t>
      </w:r>
      <w:r w:rsidR="00F50CFF">
        <w:rPr>
          <w:rFonts w:cstheme="minorHAnsi"/>
          <w:sz w:val="20"/>
          <w:szCs w:val="20"/>
        </w:rPr>
        <w:t xml:space="preserve"> required</w:t>
      </w:r>
      <w:r w:rsidRPr="00697EAE">
        <w:rPr>
          <w:rFonts w:cstheme="minorHAnsi"/>
          <w:sz w:val="20"/>
          <w:szCs w:val="20"/>
        </w:rPr>
        <w:t xml:space="preserve"> </w:t>
      </w:r>
      <w:r w:rsidR="00FB79E3" w:rsidRPr="00697EAE">
        <w:rPr>
          <w:rFonts w:cstheme="minorHAnsi"/>
          <w:sz w:val="20"/>
          <w:szCs w:val="20"/>
        </w:rPr>
        <w:t>[</w:t>
      </w:r>
      <w:r w:rsidR="00697EAE" w:rsidRPr="00697EAE">
        <w:rPr>
          <w:rFonts w:cstheme="minorHAnsi"/>
          <w:sz w:val="20"/>
          <w:szCs w:val="20"/>
          <w:highlight w:val="yellow"/>
        </w:rPr>
        <w:t>Smarter Balanced</w:t>
      </w:r>
      <w:r w:rsidR="00FB79E3" w:rsidRPr="00697EAE">
        <w:rPr>
          <w:rFonts w:cstheme="minorHAnsi"/>
          <w:sz w:val="20"/>
          <w:szCs w:val="20"/>
        </w:rPr>
        <w:t xml:space="preserve">] </w:t>
      </w:r>
      <w:r w:rsidRPr="00697EAE">
        <w:rPr>
          <w:rFonts w:cstheme="minorHAnsi"/>
          <w:sz w:val="20"/>
          <w:szCs w:val="20"/>
        </w:rPr>
        <w:t xml:space="preserve">assessment. As listed on our school calendar, students in </w:t>
      </w:r>
      <w:r w:rsidR="00697EAE">
        <w:rPr>
          <w:rFonts w:cstheme="minorHAnsi"/>
          <w:sz w:val="20"/>
          <w:szCs w:val="20"/>
        </w:rPr>
        <w:t>[</w:t>
      </w:r>
      <w:r w:rsidRPr="00697EAE">
        <w:rPr>
          <w:rFonts w:cstheme="minorHAnsi"/>
          <w:sz w:val="20"/>
          <w:szCs w:val="20"/>
          <w:highlight w:val="yellow"/>
        </w:rPr>
        <w:t>Grades 3</w:t>
      </w:r>
      <w:r w:rsidR="00F50CFF">
        <w:rPr>
          <w:rFonts w:ascii="Candara" w:hAnsi="Candara" w:cstheme="minorHAnsi"/>
          <w:sz w:val="20"/>
          <w:szCs w:val="20"/>
          <w:highlight w:val="yellow"/>
        </w:rPr>
        <w:t>–</w:t>
      </w:r>
      <w:r w:rsidRPr="00697EAE">
        <w:rPr>
          <w:rFonts w:cstheme="minorHAnsi"/>
          <w:sz w:val="20"/>
          <w:szCs w:val="20"/>
          <w:highlight w:val="yellow"/>
        </w:rPr>
        <w:t>8</w:t>
      </w:r>
      <w:r w:rsidR="00697EAE">
        <w:rPr>
          <w:rFonts w:cstheme="minorHAnsi"/>
          <w:sz w:val="20"/>
          <w:szCs w:val="20"/>
        </w:rPr>
        <w:t>]</w:t>
      </w:r>
      <w:r w:rsidRPr="00697EAE">
        <w:rPr>
          <w:rFonts w:cstheme="minorHAnsi"/>
          <w:sz w:val="20"/>
          <w:szCs w:val="20"/>
        </w:rPr>
        <w:t xml:space="preserve"> will take the assessment on </w:t>
      </w:r>
      <w:r w:rsidRPr="00697EAE">
        <w:rPr>
          <w:rFonts w:cstheme="minorHAnsi"/>
          <w:sz w:val="20"/>
          <w:szCs w:val="20"/>
          <w:highlight w:val="yellow"/>
        </w:rPr>
        <w:t>[Insert Dates/Date Range]</w:t>
      </w:r>
      <w:r w:rsidRPr="00697EAE">
        <w:rPr>
          <w:rFonts w:cstheme="minorHAnsi"/>
          <w:sz w:val="20"/>
          <w:szCs w:val="20"/>
        </w:rPr>
        <w:t xml:space="preserve">. </w:t>
      </w:r>
      <w:r w:rsidR="001167D2" w:rsidRPr="00697EAE">
        <w:rPr>
          <w:rFonts w:cstheme="minorHAnsi"/>
          <w:sz w:val="20"/>
          <w:szCs w:val="20"/>
        </w:rPr>
        <w:t>State and federal</w:t>
      </w:r>
      <w:r w:rsidR="00697EAE">
        <w:rPr>
          <w:rFonts w:cstheme="minorHAnsi"/>
          <w:sz w:val="20"/>
          <w:szCs w:val="20"/>
        </w:rPr>
        <w:t xml:space="preserve"> </w:t>
      </w:r>
      <w:r w:rsidRPr="00697EAE">
        <w:rPr>
          <w:rFonts w:cstheme="minorHAnsi"/>
          <w:sz w:val="20"/>
          <w:szCs w:val="20"/>
        </w:rPr>
        <w:t xml:space="preserve">law require all students to participate in grade-level assessments for academic achievement reporting. </w:t>
      </w:r>
    </w:p>
    <w:p w14:paraId="7ECE51F7" w14:textId="106BB89C" w:rsidR="00AD165A" w:rsidRPr="00697EAE" w:rsidRDefault="00AD165A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7DE31F0" w14:textId="28C83470" w:rsidR="00F50CFF" w:rsidRPr="00697EAE" w:rsidRDefault="00F50CFF" w:rsidP="00F50CF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</w:rPr>
        <w:t xml:space="preserve">Participation in this test is important. State assessments are based on the progression of skills and knowledge that are needed at </w:t>
      </w:r>
      <w:proofErr w:type="gramStart"/>
      <w:r w:rsidRPr="00697EAE">
        <w:rPr>
          <w:rFonts w:cstheme="minorHAnsi"/>
          <w:sz w:val="20"/>
          <w:szCs w:val="20"/>
        </w:rPr>
        <w:t>particular grade</w:t>
      </w:r>
      <w:r>
        <w:rPr>
          <w:rFonts w:cstheme="minorHAnsi"/>
          <w:sz w:val="20"/>
          <w:szCs w:val="20"/>
        </w:rPr>
        <w:t>s</w:t>
      </w:r>
      <w:proofErr w:type="gramEnd"/>
      <w:r w:rsidRPr="00697EAE">
        <w:rPr>
          <w:rFonts w:cstheme="minorHAnsi"/>
          <w:sz w:val="20"/>
          <w:szCs w:val="20"/>
        </w:rPr>
        <w:t xml:space="preserve"> to ensure student</w:t>
      </w:r>
      <w:r>
        <w:rPr>
          <w:rFonts w:cstheme="minorHAnsi"/>
          <w:sz w:val="20"/>
          <w:szCs w:val="20"/>
        </w:rPr>
        <w:t>s graduate</w:t>
      </w:r>
      <w:r w:rsidRPr="00697EAE">
        <w:rPr>
          <w:rFonts w:cstheme="minorHAnsi"/>
          <w:sz w:val="20"/>
          <w:szCs w:val="20"/>
        </w:rPr>
        <w:t xml:space="preserve"> college and career read</w:t>
      </w:r>
      <w:r>
        <w:rPr>
          <w:rFonts w:cstheme="minorHAnsi"/>
          <w:sz w:val="20"/>
          <w:szCs w:val="20"/>
        </w:rPr>
        <w:t>y</w:t>
      </w:r>
      <w:r w:rsidRPr="00697EAE">
        <w:rPr>
          <w:rFonts w:cstheme="minorHAnsi"/>
          <w:sz w:val="20"/>
          <w:szCs w:val="20"/>
        </w:rPr>
        <w:t xml:space="preserve">. Teachers use these </w:t>
      </w:r>
      <w:r>
        <w:rPr>
          <w:rFonts w:cstheme="minorHAnsi"/>
          <w:sz w:val="20"/>
          <w:szCs w:val="20"/>
        </w:rPr>
        <w:t xml:space="preserve">state </w:t>
      </w:r>
      <w:r w:rsidRPr="00697EAE">
        <w:rPr>
          <w:rFonts w:cstheme="minorHAnsi"/>
          <w:sz w:val="20"/>
          <w:szCs w:val="20"/>
        </w:rPr>
        <w:t xml:space="preserve">assessments as one of the many tools </w:t>
      </w:r>
      <w:r>
        <w:rPr>
          <w:rFonts w:cstheme="minorHAnsi"/>
          <w:sz w:val="20"/>
          <w:szCs w:val="20"/>
        </w:rPr>
        <w:t xml:space="preserve">to understand </w:t>
      </w:r>
      <w:r w:rsidRPr="00697EAE">
        <w:rPr>
          <w:rFonts w:cstheme="minorHAnsi"/>
          <w:sz w:val="20"/>
          <w:szCs w:val="20"/>
        </w:rPr>
        <w:t>individual student achievement (how much a child knows at the end of the year)</w:t>
      </w:r>
      <w:r>
        <w:rPr>
          <w:rFonts w:cstheme="minorHAnsi"/>
          <w:sz w:val="20"/>
          <w:szCs w:val="20"/>
        </w:rPr>
        <w:t xml:space="preserve"> and </w:t>
      </w:r>
      <w:r w:rsidRPr="00697EAE">
        <w:rPr>
          <w:rFonts w:cstheme="minorHAnsi"/>
          <w:sz w:val="20"/>
          <w:szCs w:val="20"/>
        </w:rPr>
        <w:t xml:space="preserve">individual progress (how much a child has improved over the previous year). Teachers </w:t>
      </w:r>
      <w:r>
        <w:rPr>
          <w:rFonts w:cstheme="minorHAnsi"/>
          <w:sz w:val="20"/>
          <w:szCs w:val="20"/>
        </w:rPr>
        <w:t xml:space="preserve">also </w:t>
      </w:r>
      <w:r w:rsidRPr="00697EAE">
        <w:rPr>
          <w:rFonts w:cstheme="minorHAnsi"/>
          <w:sz w:val="20"/>
          <w:szCs w:val="20"/>
        </w:rPr>
        <w:t xml:space="preserve">use </w:t>
      </w:r>
      <w:r>
        <w:rPr>
          <w:rFonts w:cstheme="minorHAnsi"/>
          <w:sz w:val="20"/>
          <w:szCs w:val="20"/>
        </w:rPr>
        <w:t>these</w:t>
      </w:r>
      <w:r w:rsidRPr="00697EAE">
        <w:rPr>
          <w:rFonts w:cstheme="minorHAnsi"/>
          <w:sz w:val="20"/>
          <w:szCs w:val="20"/>
        </w:rPr>
        <w:t xml:space="preserve"> results to identify student academic strengths and weakness</w:t>
      </w:r>
      <w:r>
        <w:rPr>
          <w:rFonts w:cstheme="minorHAnsi"/>
          <w:sz w:val="20"/>
          <w:szCs w:val="20"/>
        </w:rPr>
        <w:t>es</w:t>
      </w:r>
      <w:r w:rsidRPr="00697EAE">
        <w:rPr>
          <w:rFonts w:cstheme="minorHAnsi"/>
          <w:sz w:val="20"/>
          <w:szCs w:val="20"/>
        </w:rPr>
        <w:t xml:space="preserve"> and adjust </w:t>
      </w:r>
      <w:r>
        <w:rPr>
          <w:rFonts w:cstheme="minorHAnsi"/>
          <w:sz w:val="20"/>
          <w:szCs w:val="20"/>
        </w:rPr>
        <w:t xml:space="preserve">instruction </w:t>
      </w:r>
      <w:r w:rsidRPr="00697EAE">
        <w:rPr>
          <w:rFonts w:cstheme="minorHAnsi"/>
          <w:sz w:val="20"/>
          <w:szCs w:val="20"/>
        </w:rPr>
        <w:t xml:space="preserve">accordingly. </w:t>
      </w:r>
    </w:p>
    <w:p w14:paraId="2265E396" w14:textId="77777777" w:rsidR="006A28B6" w:rsidRPr="00697EAE" w:rsidRDefault="006A28B6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94D95EF" w14:textId="123520F2" w:rsidR="00AD165A" w:rsidRPr="00697EAE" w:rsidRDefault="00AD165A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</w:rPr>
        <w:t xml:space="preserve">Our school uses </w:t>
      </w:r>
      <w:r w:rsidR="00F50CFF">
        <w:rPr>
          <w:rFonts w:cstheme="minorHAnsi"/>
          <w:sz w:val="20"/>
          <w:szCs w:val="20"/>
        </w:rPr>
        <w:t>state assessments</w:t>
      </w:r>
      <w:r w:rsidRPr="00697EAE">
        <w:rPr>
          <w:rFonts w:cstheme="minorHAnsi"/>
          <w:sz w:val="20"/>
          <w:szCs w:val="20"/>
        </w:rPr>
        <w:t xml:space="preserve"> to determine if we have reached the state educational goals, to identify areas for improvement, and to address any equity issues. </w:t>
      </w:r>
      <w:r w:rsidR="006A28B6" w:rsidRPr="00697EAE">
        <w:rPr>
          <w:rFonts w:cstheme="minorHAnsi"/>
          <w:sz w:val="20"/>
          <w:szCs w:val="20"/>
        </w:rPr>
        <w:t xml:space="preserve">Once we identify areas for improvement, we use the data to set goals in our annual Comprehensive School Improvement Plan addressing </w:t>
      </w:r>
      <w:r w:rsidR="00025873" w:rsidRPr="00697EAE">
        <w:rPr>
          <w:rFonts w:cstheme="minorHAnsi"/>
          <w:sz w:val="20"/>
          <w:szCs w:val="20"/>
        </w:rPr>
        <w:t xml:space="preserve">student </w:t>
      </w:r>
      <w:r w:rsidR="006A28B6" w:rsidRPr="00697EAE">
        <w:rPr>
          <w:rFonts w:cstheme="minorHAnsi"/>
          <w:sz w:val="20"/>
          <w:szCs w:val="20"/>
        </w:rPr>
        <w:t xml:space="preserve">achievement </w:t>
      </w:r>
      <w:r w:rsidR="003C353E" w:rsidRPr="00697EAE">
        <w:rPr>
          <w:rFonts w:cstheme="minorHAnsi"/>
          <w:sz w:val="20"/>
          <w:szCs w:val="20"/>
        </w:rPr>
        <w:t>needs</w:t>
      </w:r>
      <w:r w:rsidR="006A28B6" w:rsidRPr="00697EAE">
        <w:rPr>
          <w:rFonts w:cstheme="minorHAnsi"/>
          <w:sz w:val="20"/>
          <w:szCs w:val="20"/>
        </w:rPr>
        <w:t>.</w:t>
      </w:r>
    </w:p>
    <w:p w14:paraId="4D1F35C7" w14:textId="77777777" w:rsidR="00B36166" w:rsidRPr="00697EAE" w:rsidRDefault="00B36166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48F5D2" w14:textId="243930C3" w:rsidR="004C3A67" w:rsidRPr="00697EAE" w:rsidRDefault="00B36166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</w:rPr>
        <w:t xml:space="preserve">Results from state assessments provide the </w:t>
      </w:r>
      <w:r w:rsidR="00FB79E3" w:rsidRPr="00697EAE">
        <w:rPr>
          <w:rFonts w:cstheme="minorHAnsi"/>
          <w:sz w:val="20"/>
          <w:szCs w:val="20"/>
        </w:rPr>
        <w:t>state</w:t>
      </w:r>
      <w:r w:rsidRPr="00697EAE">
        <w:rPr>
          <w:rFonts w:cstheme="minorHAnsi"/>
          <w:sz w:val="20"/>
          <w:szCs w:val="20"/>
        </w:rPr>
        <w:t xml:space="preserve">, our district, our school, teachers, you, and your child with information about the knowledge gained over the past school year. </w:t>
      </w:r>
      <w:r w:rsidR="004C3A67" w:rsidRPr="00697EAE">
        <w:rPr>
          <w:rFonts w:cstheme="minorHAnsi"/>
          <w:sz w:val="20"/>
          <w:szCs w:val="20"/>
        </w:rPr>
        <w:t>Individual student report</w:t>
      </w:r>
      <w:r w:rsidR="001167D2" w:rsidRPr="00697EAE">
        <w:rPr>
          <w:rFonts w:cstheme="minorHAnsi"/>
          <w:sz w:val="20"/>
          <w:szCs w:val="20"/>
        </w:rPr>
        <w:t>s</w:t>
      </w:r>
      <w:r w:rsidR="004C3A67" w:rsidRPr="00697EAE">
        <w:rPr>
          <w:rFonts w:cstheme="minorHAnsi"/>
          <w:sz w:val="20"/>
          <w:szCs w:val="20"/>
        </w:rPr>
        <w:t xml:space="preserve"> </w:t>
      </w:r>
      <w:r w:rsidR="006A28B6" w:rsidRPr="00697EAE">
        <w:rPr>
          <w:rFonts w:cstheme="minorHAnsi"/>
          <w:sz w:val="20"/>
          <w:szCs w:val="20"/>
        </w:rPr>
        <w:t xml:space="preserve">give </w:t>
      </w:r>
      <w:r w:rsidR="004C3A67" w:rsidRPr="00697EAE">
        <w:rPr>
          <w:rFonts w:cstheme="minorHAnsi"/>
          <w:sz w:val="20"/>
          <w:szCs w:val="20"/>
        </w:rPr>
        <w:t xml:space="preserve">results from </w:t>
      </w:r>
      <w:r w:rsidR="00666021">
        <w:rPr>
          <w:rFonts w:cstheme="minorHAnsi"/>
          <w:sz w:val="20"/>
          <w:szCs w:val="20"/>
        </w:rPr>
        <w:t>the</w:t>
      </w:r>
      <w:r w:rsidR="004C3A67" w:rsidRPr="00697EAE">
        <w:rPr>
          <w:rFonts w:cstheme="minorHAnsi"/>
          <w:sz w:val="20"/>
          <w:szCs w:val="20"/>
        </w:rPr>
        <w:t xml:space="preserve"> test </w:t>
      </w:r>
      <w:r w:rsidR="001167D2" w:rsidRPr="00697EAE">
        <w:rPr>
          <w:rFonts w:cstheme="minorHAnsi"/>
          <w:sz w:val="20"/>
          <w:szCs w:val="20"/>
        </w:rPr>
        <w:t xml:space="preserve">and </w:t>
      </w:r>
      <w:r w:rsidR="004C3A67" w:rsidRPr="00666021">
        <w:rPr>
          <w:rFonts w:cstheme="minorHAnsi"/>
          <w:sz w:val="20"/>
          <w:szCs w:val="20"/>
        </w:rPr>
        <w:t>will be</w:t>
      </w:r>
      <w:r w:rsidR="004C3A67" w:rsidRPr="00697EAE">
        <w:rPr>
          <w:rFonts w:cstheme="minorHAnsi"/>
          <w:sz w:val="20"/>
          <w:szCs w:val="20"/>
        </w:rPr>
        <w:t xml:space="preserve"> sent home to parents </w:t>
      </w:r>
      <w:r w:rsidRPr="00697EAE">
        <w:rPr>
          <w:rFonts w:cstheme="minorHAnsi"/>
          <w:sz w:val="20"/>
          <w:szCs w:val="20"/>
        </w:rPr>
        <w:t>[</w:t>
      </w:r>
      <w:r w:rsidRPr="00697EAE">
        <w:rPr>
          <w:rFonts w:cstheme="minorHAnsi"/>
          <w:sz w:val="20"/>
          <w:szCs w:val="20"/>
          <w:highlight w:val="yellow"/>
        </w:rPr>
        <w:t xml:space="preserve">Insert TIME and </w:t>
      </w:r>
      <w:proofErr w:type="gramStart"/>
      <w:r w:rsidRPr="00666021">
        <w:rPr>
          <w:rFonts w:cstheme="minorHAnsi"/>
          <w:sz w:val="20"/>
          <w:szCs w:val="20"/>
          <w:highlight w:val="yellow"/>
        </w:rPr>
        <w:t>Method</w:t>
      </w:r>
      <w:r w:rsidR="00666021" w:rsidRPr="00666021">
        <w:rPr>
          <w:rFonts w:cstheme="minorHAnsi"/>
          <w:sz w:val="20"/>
          <w:szCs w:val="20"/>
          <w:highlight w:val="yellow"/>
        </w:rPr>
        <w:t>;</w:t>
      </w:r>
      <w:proofErr w:type="gramEnd"/>
      <w:r w:rsidR="00666021" w:rsidRPr="00666021">
        <w:rPr>
          <w:rFonts w:cstheme="minorHAnsi"/>
          <w:sz w:val="20"/>
          <w:szCs w:val="20"/>
          <w:highlight w:val="yellow"/>
        </w:rPr>
        <w:t xml:space="preserve"> e.g., in the fall via Parent-Teacher Conferences</w:t>
      </w:r>
      <w:r w:rsidRPr="00697EAE">
        <w:rPr>
          <w:rFonts w:cstheme="minorHAnsi"/>
          <w:sz w:val="20"/>
          <w:szCs w:val="20"/>
        </w:rPr>
        <w:t>]</w:t>
      </w:r>
      <w:r w:rsidR="004C3A67" w:rsidRPr="00697EAE">
        <w:rPr>
          <w:rFonts w:cstheme="minorHAnsi"/>
          <w:sz w:val="20"/>
          <w:szCs w:val="20"/>
        </w:rPr>
        <w:t xml:space="preserve">. </w:t>
      </w:r>
      <w:r w:rsidR="0037029D" w:rsidRPr="00666021">
        <w:rPr>
          <w:color w:val="FF0000"/>
          <w:sz w:val="20"/>
          <w:szCs w:val="20"/>
        </w:rPr>
        <w:t xml:space="preserve">A new website is available for parents to assist in understanding and making meaning out of the score reports. This website can be found at </w:t>
      </w:r>
      <w:hyperlink r:id="rId7" w:history="1">
        <w:r w:rsidR="0037029D" w:rsidRPr="00666021">
          <w:rPr>
            <w:rStyle w:val="Hyperlink"/>
            <w:color w:val="FF0000"/>
            <w:sz w:val="20"/>
            <w:szCs w:val="20"/>
          </w:rPr>
          <w:t>www.mt.startingsmarter.org</w:t>
        </w:r>
      </w:hyperlink>
      <w:r w:rsidR="0037029D" w:rsidRPr="00666021">
        <w:rPr>
          <w:color w:val="FF0000"/>
          <w:sz w:val="20"/>
          <w:szCs w:val="20"/>
        </w:rPr>
        <w:t xml:space="preserve">. </w:t>
      </w:r>
      <w:r w:rsidR="0037029D" w:rsidRPr="00B3639E">
        <w:rPr>
          <w:color w:val="FF0000"/>
          <w:sz w:val="20"/>
          <w:szCs w:val="20"/>
        </w:rPr>
        <w:t xml:space="preserve">We encourage you, as a parent/guardian, to access this to better understand </w:t>
      </w:r>
      <w:r w:rsidR="00697EAE" w:rsidRPr="00B3639E">
        <w:rPr>
          <w:rFonts w:cstheme="minorHAnsi"/>
          <w:color w:val="FF0000"/>
          <w:sz w:val="20"/>
          <w:szCs w:val="20"/>
        </w:rPr>
        <w:t>[</w:t>
      </w:r>
      <w:r w:rsidR="00697EAE" w:rsidRPr="00B3639E">
        <w:rPr>
          <w:rFonts w:cstheme="minorHAnsi"/>
          <w:color w:val="FF0000"/>
          <w:sz w:val="20"/>
          <w:szCs w:val="20"/>
          <w:highlight w:val="yellow"/>
        </w:rPr>
        <w:t>Smarter Balanced</w:t>
      </w:r>
      <w:r w:rsidR="00697EAE" w:rsidRPr="00B3639E">
        <w:rPr>
          <w:rFonts w:cstheme="minorHAnsi"/>
          <w:color w:val="FF0000"/>
          <w:sz w:val="20"/>
          <w:szCs w:val="20"/>
        </w:rPr>
        <w:t xml:space="preserve">] </w:t>
      </w:r>
      <w:r w:rsidR="0037029D" w:rsidRPr="00B3639E">
        <w:rPr>
          <w:color w:val="FF0000"/>
          <w:sz w:val="20"/>
          <w:szCs w:val="20"/>
        </w:rPr>
        <w:t>score reports</w:t>
      </w:r>
      <w:r w:rsidR="0037029D" w:rsidRPr="00697EAE">
        <w:rPr>
          <w:sz w:val="20"/>
          <w:szCs w:val="20"/>
        </w:rPr>
        <w:t xml:space="preserve">. </w:t>
      </w:r>
      <w:r w:rsidR="004C3A67" w:rsidRPr="00697EAE">
        <w:rPr>
          <w:rFonts w:cstheme="minorHAnsi"/>
          <w:sz w:val="20"/>
          <w:szCs w:val="20"/>
        </w:rPr>
        <w:t xml:space="preserve">It is important to remember </w:t>
      </w:r>
      <w:r w:rsidR="006A28B6" w:rsidRPr="00697EAE">
        <w:rPr>
          <w:rFonts w:cstheme="minorHAnsi"/>
          <w:sz w:val="20"/>
          <w:szCs w:val="20"/>
        </w:rPr>
        <w:t xml:space="preserve">that </w:t>
      </w:r>
      <w:r w:rsidR="004C3A67" w:rsidRPr="00697EAE">
        <w:rPr>
          <w:rFonts w:cstheme="minorHAnsi"/>
          <w:sz w:val="20"/>
          <w:szCs w:val="20"/>
        </w:rPr>
        <w:t>state</w:t>
      </w:r>
      <w:r w:rsidR="00F50CFF">
        <w:rPr>
          <w:rFonts w:cstheme="minorHAnsi"/>
          <w:sz w:val="20"/>
          <w:szCs w:val="20"/>
        </w:rPr>
        <w:t xml:space="preserve"> </w:t>
      </w:r>
      <w:r w:rsidR="004C3A67" w:rsidRPr="00697EAE">
        <w:rPr>
          <w:rFonts w:cstheme="minorHAnsi"/>
          <w:sz w:val="20"/>
          <w:szCs w:val="20"/>
        </w:rPr>
        <w:t>assessment</w:t>
      </w:r>
      <w:r w:rsidRPr="00697EAE">
        <w:rPr>
          <w:rFonts w:cstheme="minorHAnsi"/>
          <w:sz w:val="20"/>
          <w:szCs w:val="20"/>
        </w:rPr>
        <w:t>s</w:t>
      </w:r>
      <w:r w:rsidR="004C3A67" w:rsidRPr="00697EAE">
        <w:rPr>
          <w:rFonts w:cstheme="minorHAnsi"/>
          <w:sz w:val="20"/>
          <w:szCs w:val="20"/>
        </w:rPr>
        <w:t xml:space="preserve"> provide only one measure of student learning, but when combined with grades, classroom activities, unit quizzes and tests, and district-level assessments, the end</w:t>
      </w:r>
      <w:r w:rsidR="006A28B6" w:rsidRPr="00697EAE">
        <w:rPr>
          <w:rFonts w:cstheme="minorHAnsi"/>
          <w:sz w:val="20"/>
          <w:szCs w:val="20"/>
        </w:rPr>
        <w:t>-</w:t>
      </w:r>
      <w:r w:rsidR="004C3A67" w:rsidRPr="00697EAE">
        <w:rPr>
          <w:rFonts w:cstheme="minorHAnsi"/>
          <w:sz w:val="20"/>
          <w:szCs w:val="20"/>
        </w:rPr>
        <w:t>of</w:t>
      </w:r>
      <w:r w:rsidR="006A28B6" w:rsidRPr="00697EAE">
        <w:rPr>
          <w:rFonts w:cstheme="minorHAnsi"/>
          <w:sz w:val="20"/>
          <w:szCs w:val="20"/>
        </w:rPr>
        <w:t>-</w:t>
      </w:r>
      <w:r w:rsidR="004C3A67" w:rsidRPr="00697EAE">
        <w:rPr>
          <w:rFonts w:cstheme="minorHAnsi"/>
          <w:sz w:val="20"/>
          <w:szCs w:val="20"/>
        </w:rPr>
        <w:t xml:space="preserve">year tests can complete </w:t>
      </w:r>
      <w:r w:rsidR="006A28B6" w:rsidRPr="00697EAE">
        <w:rPr>
          <w:rFonts w:cstheme="minorHAnsi"/>
          <w:sz w:val="20"/>
          <w:szCs w:val="20"/>
        </w:rPr>
        <w:t xml:space="preserve">the </w:t>
      </w:r>
      <w:r w:rsidR="004C3A67" w:rsidRPr="00697EAE">
        <w:rPr>
          <w:rFonts w:cstheme="minorHAnsi"/>
          <w:sz w:val="20"/>
          <w:szCs w:val="20"/>
        </w:rPr>
        <w:t xml:space="preserve">picture of a child’s abilities and </w:t>
      </w:r>
      <w:r w:rsidR="006A28B6" w:rsidRPr="00697EAE">
        <w:rPr>
          <w:rFonts w:cstheme="minorHAnsi"/>
          <w:sz w:val="20"/>
          <w:szCs w:val="20"/>
        </w:rPr>
        <w:t>help him</w:t>
      </w:r>
      <w:r w:rsidR="00666021">
        <w:rPr>
          <w:rFonts w:cstheme="minorHAnsi"/>
          <w:sz w:val="20"/>
          <w:szCs w:val="20"/>
        </w:rPr>
        <w:t>/</w:t>
      </w:r>
      <w:r w:rsidR="006A28B6" w:rsidRPr="00697EAE">
        <w:rPr>
          <w:rFonts w:cstheme="minorHAnsi"/>
          <w:sz w:val="20"/>
          <w:szCs w:val="20"/>
        </w:rPr>
        <w:t xml:space="preserve">her down </w:t>
      </w:r>
      <w:r w:rsidR="00B3639E">
        <w:rPr>
          <w:rFonts w:cstheme="minorHAnsi"/>
          <w:sz w:val="20"/>
          <w:szCs w:val="20"/>
        </w:rPr>
        <w:t xml:space="preserve">a </w:t>
      </w:r>
      <w:r w:rsidR="004C3A67" w:rsidRPr="00697EAE">
        <w:rPr>
          <w:rFonts w:cstheme="minorHAnsi"/>
          <w:sz w:val="20"/>
          <w:szCs w:val="20"/>
        </w:rPr>
        <w:t xml:space="preserve">path toward academic success </w:t>
      </w:r>
      <w:r w:rsidR="006A28B6" w:rsidRPr="00697EAE">
        <w:rPr>
          <w:rFonts w:cstheme="minorHAnsi"/>
          <w:sz w:val="20"/>
          <w:szCs w:val="20"/>
        </w:rPr>
        <w:t>in reaching</w:t>
      </w:r>
      <w:r w:rsidR="004C3A67" w:rsidRPr="00697EAE">
        <w:rPr>
          <w:rFonts w:cstheme="minorHAnsi"/>
          <w:sz w:val="20"/>
          <w:szCs w:val="20"/>
        </w:rPr>
        <w:t xml:space="preserve"> Montana’s Content Standards. </w:t>
      </w:r>
    </w:p>
    <w:p w14:paraId="0C0B5BAC" w14:textId="77777777" w:rsidR="004C3A67" w:rsidRPr="00697EAE" w:rsidRDefault="004C3A67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AC89BEB" w14:textId="2FF5E31B" w:rsidR="004C3A67" w:rsidRPr="00697EAE" w:rsidRDefault="0037029D" w:rsidP="00697EAE">
      <w:pPr>
        <w:spacing w:after="0" w:line="240" w:lineRule="auto"/>
        <w:contextualSpacing/>
        <w:rPr>
          <w:rFonts w:cstheme="minorHAnsi"/>
          <w:color w:val="0000FF"/>
          <w:sz w:val="20"/>
          <w:szCs w:val="20"/>
        </w:rPr>
      </w:pPr>
      <w:r w:rsidRPr="00697EAE">
        <w:rPr>
          <w:sz w:val="20"/>
          <w:szCs w:val="20"/>
        </w:rPr>
        <w:t xml:space="preserve">You can explore our school’s state assessment results by going to the Office of Public Instruction’s </w:t>
      </w:r>
      <w:hyperlink r:id="rId8" w:history="1">
        <w:r w:rsidRPr="009B245F">
          <w:rPr>
            <w:rStyle w:val="Hyperlink"/>
            <w:sz w:val="20"/>
            <w:szCs w:val="20"/>
          </w:rPr>
          <w:t>Student Achievement Dashboard</w:t>
        </w:r>
      </w:hyperlink>
      <w:r w:rsidRPr="00697EAE">
        <w:rPr>
          <w:sz w:val="20"/>
          <w:szCs w:val="20"/>
        </w:rPr>
        <w:t xml:space="preserve"> or visit </w:t>
      </w:r>
      <w:hyperlink r:id="rId9" w:history="1">
        <w:r w:rsidRPr="00697EAE">
          <w:rPr>
            <w:rStyle w:val="Hyperlink"/>
            <w:sz w:val="20"/>
            <w:szCs w:val="20"/>
          </w:rPr>
          <w:t>Montana’s E</w:t>
        </w:r>
        <w:r w:rsidRPr="00697EAE">
          <w:rPr>
            <w:rStyle w:val="Hyperlink"/>
            <w:sz w:val="20"/>
            <w:szCs w:val="20"/>
          </w:rPr>
          <w:t>v</w:t>
        </w:r>
        <w:r w:rsidRPr="00697EAE">
          <w:rPr>
            <w:rStyle w:val="Hyperlink"/>
            <w:sz w:val="20"/>
            <w:szCs w:val="20"/>
          </w:rPr>
          <w:t>ery Student Succeeds Act (ESSA) Report Card Information for Families website</w:t>
        </w:r>
      </w:hyperlink>
      <w:r w:rsidRPr="00697EAE">
        <w:rPr>
          <w:sz w:val="20"/>
          <w:szCs w:val="20"/>
          <w:highlight w:val="yellow"/>
        </w:rPr>
        <w:t>)</w:t>
      </w:r>
      <w:r w:rsidRPr="00697EAE">
        <w:rPr>
          <w:sz w:val="20"/>
          <w:szCs w:val="20"/>
        </w:rPr>
        <w:t xml:space="preserve"> to see how our school compares to other schools across Montana in a variety of different measures.</w:t>
      </w:r>
    </w:p>
    <w:p w14:paraId="6D125651" w14:textId="77777777" w:rsidR="004C3A67" w:rsidRPr="00697EAE" w:rsidRDefault="004C3A67" w:rsidP="00697EAE">
      <w:pPr>
        <w:spacing w:after="0" w:line="240" w:lineRule="auto"/>
        <w:contextualSpacing/>
        <w:rPr>
          <w:rFonts w:cstheme="minorHAnsi"/>
          <w:color w:val="0000FF"/>
          <w:sz w:val="20"/>
          <w:szCs w:val="20"/>
        </w:rPr>
      </w:pPr>
    </w:p>
    <w:p w14:paraId="73865A5B" w14:textId="2E308464" w:rsidR="004C3A67" w:rsidRPr="00697EAE" w:rsidRDefault="004C3A67" w:rsidP="00697EAE">
      <w:pPr>
        <w:pStyle w:val="NoSpacing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b/>
          <w:sz w:val="20"/>
          <w:szCs w:val="20"/>
        </w:rPr>
        <w:t>Here are some things to note about the state assessments:</w:t>
      </w:r>
    </w:p>
    <w:p w14:paraId="04455BDC" w14:textId="77777777" w:rsidR="004C3A67" w:rsidRPr="00697EAE" w:rsidRDefault="004C3A67" w:rsidP="00697EAE">
      <w:pPr>
        <w:pStyle w:val="NoSpacing"/>
        <w:numPr>
          <w:ilvl w:val="0"/>
          <w:numId w:val="2"/>
        </w:numPr>
        <w:contextualSpacing/>
        <w:rPr>
          <w:rFonts w:eastAsiaTheme="minorHAnsi" w:cstheme="minorHAnsi"/>
          <w:sz w:val="20"/>
          <w:szCs w:val="20"/>
        </w:rPr>
      </w:pPr>
      <w:r w:rsidRPr="00697EAE">
        <w:rPr>
          <w:rFonts w:eastAsiaTheme="minorHAnsi" w:cstheme="minorHAnsi"/>
          <w:sz w:val="20"/>
          <w:szCs w:val="20"/>
        </w:rPr>
        <w:t xml:space="preserve">Your child’s grades will not be impacted by their scores on the state tests. </w:t>
      </w:r>
    </w:p>
    <w:p w14:paraId="2E9ACF9A" w14:textId="4AE0E203" w:rsidR="00B36166" w:rsidRPr="00697EAE" w:rsidRDefault="00B36166" w:rsidP="00697EAE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</w:rPr>
      </w:pPr>
      <w:r w:rsidRPr="00697EAE">
        <w:rPr>
          <w:rFonts w:asciiTheme="minorHAnsi" w:eastAsiaTheme="minorHAnsi" w:hAnsiTheme="minorHAnsi" w:cstheme="minorHAnsi"/>
          <w:sz w:val="20"/>
          <w:szCs w:val="20"/>
        </w:rPr>
        <w:t>Your child’s privacy will be protected. State and federal laws, such as the Family Educational Rights and Privacy Act (FERPA)</w:t>
      </w:r>
      <w:r w:rsidR="00B130A8" w:rsidRPr="00697EAE">
        <w:rPr>
          <w:rFonts w:asciiTheme="minorHAnsi" w:eastAsiaTheme="minorHAnsi" w:hAnsiTheme="minorHAnsi" w:cstheme="minorHAnsi"/>
          <w:sz w:val="20"/>
          <w:szCs w:val="20"/>
        </w:rPr>
        <w:t>,</w:t>
      </w:r>
      <w:r w:rsidRPr="00697EAE">
        <w:rPr>
          <w:rFonts w:asciiTheme="minorHAnsi" w:eastAsiaTheme="minorHAnsi" w:hAnsiTheme="minorHAnsi" w:cstheme="minorHAnsi"/>
          <w:sz w:val="20"/>
          <w:szCs w:val="20"/>
        </w:rPr>
        <w:t xml:space="preserve"> ensure these data remain confidential. </w:t>
      </w:r>
    </w:p>
    <w:p w14:paraId="73E1B1B4" w14:textId="532B6EF2" w:rsidR="004C3A67" w:rsidRPr="00697EAE" w:rsidRDefault="004C3A67" w:rsidP="00697EAE">
      <w:pPr>
        <w:pStyle w:val="NoSpacing"/>
        <w:numPr>
          <w:ilvl w:val="0"/>
          <w:numId w:val="2"/>
        </w:numPr>
        <w:contextualSpacing/>
        <w:rPr>
          <w:rFonts w:eastAsiaTheme="minorHAnsi" w:cstheme="minorHAnsi"/>
          <w:sz w:val="20"/>
          <w:szCs w:val="20"/>
        </w:rPr>
      </w:pPr>
      <w:r w:rsidRPr="00697EAE">
        <w:rPr>
          <w:rFonts w:eastAsiaTheme="minorHAnsi" w:cstheme="minorHAnsi"/>
          <w:sz w:val="20"/>
          <w:szCs w:val="20"/>
        </w:rPr>
        <w:t>Students with Individual Educational Plans (IEPs)</w:t>
      </w:r>
      <w:r w:rsidR="00B36166" w:rsidRPr="00697EAE">
        <w:rPr>
          <w:rFonts w:eastAsiaTheme="minorHAnsi" w:cstheme="minorHAnsi"/>
          <w:sz w:val="20"/>
          <w:szCs w:val="20"/>
        </w:rPr>
        <w:t>,</w:t>
      </w:r>
      <w:r w:rsidRPr="00697EAE">
        <w:rPr>
          <w:rFonts w:eastAsiaTheme="minorHAnsi" w:cstheme="minorHAnsi"/>
          <w:sz w:val="20"/>
          <w:szCs w:val="20"/>
        </w:rPr>
        <w:t xml:space="preserve"> Section 504 </w:t>
      </w:r>
      <w:r w:rsidR="00B130A8" w:rsidRPr="00697EAE">
        <w:rPr>
          <w:rFonts w:eastAsiaTheme="minorHAnsi" w:cstheme="minorHAnsi"/>
          <w:sz w:val="20"/>
          <w:szCs w:val="20"/>
        </w:rPr>
        <w:t>p</w:t>
      </w:r>
      <w:r w:rsidRPr="00697EAE">
        <w:rPr>
          <w:rFonts w:eastAsiaTheme="minorHAnsi" w:cstheme="minorHAnsi"/>
          <w:sz w:val="20"/>
          <w:szCs w:val="20"/>
        </w:rPr>
        <w:t>lans</w:t>
      </w:r>
      <w:r w:rsidR="00B36166" w:rsidRPr="00697EAE">
        <w:rPr>
          <w:rFonts w:eastAsiaTheme="minorHAnsi" w:cstheme="minorHAnsi"/>
          <w:sz w:val="20"/>
          <w:szCs w:val="20"/>
        </w:rPr>
        <w:t>, or English Learner plans</w:t>
      </w:r>
      <w:r w:rsidRPr="00697EAE">
        <w:rPr>
          <w:rFonts w:eastAsiaTheme="minorHAnsi" w:cstheme="minorHAnsi"/>
          <w:sz w:val="20"/>
          <w:szCs w:val="20"/>
        </w:rPr>
        <w:t xml:space="preserve"> will be assessed based on individual student needs</w:t>
      </w:r>
      <w:r w:rsidR="00B130A8" w:rsidRPr="00697EAE">
        <w:rPr>
          <w:rFonts w:eastAsiaTheme="minorHAnsi" w:cstheme="minorHAnsi"/>
          <w:sz w:val="20"/>
          <w:szCs w:val="20"/>
        </w:rPr>
        <w:t>,</w:t>
      </w:r>
      <w:r w:rsidRPr="00697EAE">
        <w:rPr>
          <w:rFonts w:eastAsiaTheme="minorHAnsi" w:cstheme="minorHAnsi"/>
          <w:sz w:val="20"/>
          <w:szCs w:val="20"/>
        </w:rPr>
        <w:t xml:space="preserve"> consistent with all state and federal laws and regulations.</w:t>
      </w:r>
    </w:p>
    <w:p w14:paraId="346B3BBB" w14:textId="77777777" w:rsidR="004C3A67" w:rsidRPr="00697EAE" w:rsidRDefault="004C3A67" w:rsidP="00697EAE">
      <w:pPr>
        <w:pStyle w:val="NoSpacing"/>
        <w:contextualSpacing/>
        <w:rPr>
          <w:rFonts w:cstheme="minorHAnsi"/>
          <w:sz w:val="20"/>
          <w:szCs w:val="20"/>
        </w:rPr>
      </w:pPr>
    </w:p>
    <w:p w14:paraId="10DF39CC" w14:textId="77777777" w:rsidR="004C3A67" w:rsidRPr="00697EAE" w:rsidRDefault="004C3A67" w:rsidP="00697EAE">
      <w:pPr>
        <w:pStyle w:val="NoSpacing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b/>
          <w:sz w:val="20"/>
          <w:szCs w:val="20"/>
        </w:rPr>
        <w:t>Here are some things you can do to help:</w:t>
      </w:r>
    </w:p>
    <w:p w14:paraId="5EB8F7D0" w14:textId="4F457B7E" w:rsidR="004C3A67" w:rsidRPr="00697EAE" w:rsidRDefault="004C3A67" w:rsidP="00697EAE">
      <w:pPr>
        <w:pStyle w:val="NoSpacing"/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</w:rPr>
        <w:t>Encourag</w:t>
      </w:r>
      <w:r w:rsidR="00B130A8" w:rsidRPr="00697EAE">
        <w:rPr>
          <w:rFonts w:cstheme="minorHAnsi"/>
          <w:sz w:val="20"/>
          <w:szCs w:val="20"/>
        </w:rPr>
        <w:t>e</w:t>
      </w:r>
      <w:r w:rsidRPr="00697EAE">
        <w:rPr>
          <w:rFonts w:cstheme="minorHAnsi"/>
          <w:sz w:val="20"/>
          <w:szCs w:val="20"/>
        </w:rPr>
        <w:t xml:space="preserve"> your child to do their very best on everything they do in school</w:t>
      </w:r>
      <w:r w:rsidR="00B130A8" w:rsidRPr="00697EAE">
        <w:rPr>
          <w:rFonts w:cstheme="minorHAnsi"/>
          <w:sz w:val="20"/>
          <w:szCs w:val="20"/>
        </w:rPr>
        <w:t>,</w:t>
      </w:r>
      <w:r w:rsidRPr="00697EAE">
        <w:rPr>
          <w:rFonts w:cstheme="minorHAnsi"/>
          <w:sz w:val="20"/>
          <w:szCs w:val="20"/>
        </w:rPr>
        <w:t xml:space="preserve"> including this end</w:t>
      </w:r>
      <w:r w:rsidR="00B130A8" w:rsidRPr="00697EAE">
        <w:rPr>
          <w:rFonts w:cstheme="minorHAnsi"/>
          <w:sz w:val="20"/>
          <w:szCs w:val="20"/>
        </w:rPr>
        <w:t>-</w:t>
      </w:r>
      <w:r w:rsidRPr="00697EAE">
        <w:rPr>
          <w:rFonts w:cstheme="minorHAnsi"/>
          <w:sz w:val="20"/>
          <w:szCs w:val="20"/>
        </w:rPr>
        <w:t>of</w:t>
      </w:r>
      <w:r w:rsidR="00B130A8" w:rsidRPr="00697EAE">
        <w:rPr>
          <w:rFonts w:cstheme="minorHAnsi"/>
          <w:sz w:val="20"/>
          <w:szCs w:val="20"/>
        </w:rPr>
        <w:t>-</w:t>
      </w:r>
      <w:r w:rsidRPr="00697EAE">
        <w:rPr>
          <w:rFonts w:cstheme="minorHAnsi"/>
          <w:sz w:val="20"/>
          <w:szCs w:val="20"/>
        </w:rPr>
        <w:t>year state test</w:t>
      </w:r>
      <w:r w:rsidR="00B130A8" w:rsidRPr="00697EAE">
        <w:rPr>
          <w:rFonts w:cstheme="minorHAnsi"/>
          <w:sz w:val="20"/>
          <w:szCs w:val="20"/>
        </w:rPr>
        <w:t>.</w:t>
      </w:r>
    </w:p>
    <w:p w14:paraId="7907C2F2" w14:textId="7D2833E8" w:rsidR="004C3A67" w:rsidRPr="00697EAE" w:rsidRDefault="004C3A67" w:rsidP="00697EAE">
      <w:pPr>
        <w:pStyle w:val="NoSpacing"/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</w:rPr>
        <w:t>Mak</w:t>
      </w:r>
      <w:r w:rsidR="00B130A8" w:rsidRPr="00697EAE">
        <w:rPr>
          <w:rFonts w:cstheme="minorHAnsi"/>
          <w:sz w:val="20"/>
          <w:szCs w:val="20"/>
        </w:rPr>
        <w:t>e</w:t>
      </w:r>
      <w:r w:rsidRPr="00697EAE">
        <w:rPr>
          <w:rFonts w:cstheme="minorHAnsi"/>
          <w:sz w:val="20"/>
          <w:szCs w:val="20"/>
        </w:rPr>
        <w:t xml:space="preserve"> sure he or she gets plenty of sleep the night before each test and has a healthy breakfast</w:t>
      </w:r>
      <w:r w:rsidR="00B130A8" w:rsidRPr="00697EAE">
        <w:rPr>
          <w:rFonts w:cstheme="minorHAnsi"/>
          <w:sz w:val="20"/>
          <w:szCs w:val="20"/>
        </w:rPr>
        <w:t xml:space="preserve">. </w:t>
      </w:r>
      <w:r w:rsidRPr="00697EAE">
        <w:rPr>
          <w:rFonts w:cstheme="minorHAnsi"/>
          <w:sz w:val="20"/>
          <w:szCs w:val="20"/>
        </w:rPr>
        <w:t xml:space="preserve">  </w:t>
      </w:r>
    </w:p>
    <w:p w14:paraId="39CEBCB2" w14:textId="0A5C4259" w:rsidR="004C3A67" w:rsidRPr="00697EAE" w:rsidRDefault="004C3A67" w:rsidP="00697EAE">
      <w:pPr>
        <w:pStyle w:val="NoSpacing"/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</w:rPr>
        <w:t xml:space="preserve">Support your child by explaining the purpose of the tests and helping with homework and test reviews. </w:t>
      </w:r>
    </w:p>
    <w:p w14:paraId="4B29B907" w14:textId="77777777" w:rsidR="004C3A67" w:rsidRPr="00697EAE" w:rsidRDefault="004C3A67" w:rsidP="00697EAE">
      <w:pPr>
        <w:pStyle w:val="NoSpacing"/>
        <w:contextualSpacing/>
        <w:rPr>
          <w:rFonts w:cstheme="minorHAnsi"/>
          <w:sz w:val="20"/>
          <w:szCs w:val="20"/>
        </w:rPr>
      </w:pPr>
    </w:p>
    <w:p w14:paraId="1AAC1C82" w14:textId="1653A934" w:rsidR="004C3A67" w:rsidRPr="00697EAE" w:rsidRDefault="004C3A67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</w:rPr>
        <w:t xml:space="preserve">We appreciate your partnership in helping </w:t>
      </w:r>
      <w:r w:rsidRPr="00697EAE">
        <w:rPr>
          <w:rFonts w:cstheme="minorHAnsi"/>
          <w:sz w:val="20"/>
          <w:szCs w:val="20"/>
          <w:highlight w:val="yellow"/>
        </w:rPr>
        <w:t>[Insert School]</w:t>
      </w:r>
      <w:r w:rsidRPr="00697EAE">
        <w:rPr>
          <w:rFonts w:cstheme="minorHAnsi"/>
          <w:sz w:val="20"/>
          <w:szCs w:val="20"/>
        </w:rPr>
        <w:t xml:space="preserve"> fulfill the state requirement for end</w:t>
      </w:r>
      <w:r w:rsidR="00B130A8" w:rsidRPr="00697EAE">
        <w:rPr>
          <w:rFonts w:cstheme="minorHAnsi"/>
          <w:sz w:val="20"/>
          <w:szCs w:val="20"/>
        </w:rPr>
        <w:t>-</w:t>
      </w:r>
      <w:r w:rsidRPr="00697EAE">
        <w:rPr>
          <w:rFonts w:cstheme="minorHAnsi"/>
          <w:sz w:val="20"/>
          <w:szCs w:val="20"/>
        </w:rPr>
        <w:t>of</w:t>
      </w:r>
      <w:r w:rsidR="00B130A8" w:rsidRPr="00697EAE">
        <w:rPr>
          <w:rFonts w:cstheme="minorHAnsi"/>
          <w:sz w:val="20"/>
          <w:szCs w:val="20"/>
        </w:rPr>
        <w:t>-</w:t>
      </w:r>
      <w:r w:rsidRPr="00697EAE">
        <w:rPr>
          <w:rFonts w:cstheme="minorHAnsi"/>
          <w:sz w:val="20"/>
          <w:szCs w:val="20"/>
        </w:rPr>
        <w:t xml:space="preserve">year assessments and supporting your child to do his/her best. </w:t>
      </w:r>
    </w:p>
    <w:p w14:paraId="57CE6E55" w14:textId="77777777" w:rsidR="004C3A67" w:rsidRPr="00697EAE" w:rsidRDefault="004C3A67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C2D078F" w14:textId="77777777" w:rsidR="004C3A67" w:rsidRPr="00697EAE" w:rsidRDefault="004C3A67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</w:rPr>
        <w:t>Please do not hesitate to contact us with any questions you may have about state testing this year. Questions can be directed to [</w:t>
      </w:r>
      <w:r w:rsidRPr="00697EAE">
        <w:rPr>
          <w:rFonts w:cstheme="minorHAnsi"/>
          <w:sz w:val="20"/>
          <w:szCs w:val="20"/>
          <w:highlight w:val="yellow"/>
        </w:rPr>
        <w:t>School Contact</w:t>
      </w:r>
      <w:r w:rsidRPr="00697EAE">
        <w:rPr>
          <w:rFonts w:cstheme="minorHAnsi"/>
          <w:sz w:val="20"/>
          <w:szCs w:val="20"/>
        </w:rPr>
        <w:t>] at [</w:t>
      </w:r>
      <w:r w:rsidRPr="00697EAE">
        <w:rPr>
          <w:rFonts w:cstheme="minorHAnsi"/>
          <w:sz w:val="20"/>
          <w:szCs w:val="20"/>
          <w:highlight w:val="yellow"/>
        </w:rPr>
        <w:t>Contact Information</w:t>
      </w:r>
      <w:r w:rsidRPr="00697EAE">
        <w:rPr>
          <w:rFonts w:cstheme="minorHAnsi"/>
          <w:sz w:val="20"/>
          <w:szCs w:val="20"/>
        </w:rPr>
        <w:t xml:space="preserve">]. </w:t>
      </w:r>
    </w:p>
    <w:p w14:paraId="5687B63D" w14:textId="77777777" w:rsidR="004C3A67" w:rsidRPr="00697EAE" w:rsidRDefault="004C3A67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5029722" w14:textId="77777777" w:rsidR="004C3A67" w:rsidRPr="00697EAE" w:rsidRDefault="004C3A67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</w:rPr>
        <w:t xml:space="preserve">Sincerely, </w:t>
      </w:r>
    </w:p>
    <w:p w14:paraId="143EB53B" w14:textId="080FC62E" w:rsidR="000916E0" w:rsidRPr="00697EAE" w:rsidRDefault="004C3A67" w:rsidP="00697EA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697EAE">
        <w:rPr>
          <w:rFonts w:cstheme="minorHAnsi"/>
          <w:sz w:val="20"/>
          <w:szCs w:val="20"/>
          <w:highlight w:val="yellow"/>
        </w:rPr>
        <w:lastRenderedPageBreak/>
        <w:t>[Principal’s Name]</w:t>
      </w:r>
    </w:p>
    <w:sectPr w:rsidR="000916E0" w:rsidRPr="00697EAE" w:rsidSect="00C13C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954" w14:textId="77777777" w:rsidR="002125D4" w:rsidRDefault="002125D4" w:rsidP="00557C6F">
      <w:pPr>
        <w:spacing w:after="0" w:line="240" w:lineRule="auto"/>
      </w:pPr>
      <w:r>
        <w:separator/>
      </w:r>
    </w:p>
  </w:endnote>
  <w:endnote w:type="continuationSeparator" w:id="0">
    <w:p w14:paraId="59DD43B0" w14:textId="77777777" w:rsidR="002125D4" w:rsidRDefault="002125D4" w:rsidP="0055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CDB1" w14:textId="77777777" w:rsidR="002125D4" w:rsidRDefault="00212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7A6" w14:textId="77777777" w:rsidR="002125D4" w:rsidRDefault="00212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C6A6" w14:textId="77777777" w:rsidR="002125D4" w:rsidRDefault="00212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4AB3" w14:textId="77777777" w:rsidR="002125D4" w:rsidRDefault="002125D4" w:rsidP="00557C6F">
      <w:pPr>
        <w:spacing w:after="0" w:line="240" w:lineRule="auto"/>
      </w:pPr>
      <w:r>
        <w:separator/>
      </w:r>
    </w:p>
  </w:footnote>
  <w:footnote w:type="continuationSeparator" w:id="0">
    <w:p w14:paraId="3DC9B442" w14:textId="77777777" w:rsidR="002125D4" w:rsidRDefault="002125D4" w:rsidP="0055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C6DE" w14:textId="2A6FCE30" w:rsidR="002125D4" w:rsidRDefault="00212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1EE3" w14:textId="1E45D7C3" w:rsidR="002125D4" w:rsidRDefault="00212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2125D4" w14:paraId="0D4EC8DC" w14:textId="77777777" w:rsidTr="00557C6F">
      <w:tc>
        <w:tcPr>
          <w:tcW w:w="10790" w:type="dxa"/>
        </w:tcPr>
        <w:p w14:paraId="11CF7365" w14:textId="712478DC" w:rsidR="002125D4" w:rsidRDefault="002125D4">
          <w:pPr>
            <w:pStyle w:val="Header"/>
          </w:pPr>
          <w:r>
            <w:t>Insert School Letter Head Here</w:t>
          </w:r>
        </w:p>
        <w:p w14:paraId="052366B2" w14:textId="77777777" w:rsidR="002125D4" w:rsidRDefault="002125D4">
          <w:pPr>
            <w:pStyle w:val="Header"/>
          </w:pPr>
        </w:p>
        <w:p w14:paraId="12F60C91" w14:textId="77777777" w:rsidR="002125D4" w:rsidRDefault="002125D4">
          <w:pPr>
            <w:pStyle w:val="Header"/>
          </w:pPr>
        </w:p>
        <w:p w14:paraId="1355706D" w14:textId="77777777" w:rsidR="002125D4" w:rsidRDefault="002125D4">
          <w:pPr>
            <w:pStyle w:val="Header"/>
          </w:pPr>
        </w:p>
        <w:p w14:paraId="16F3115A" w14:textId="77777777" w:rsidR="002125D4" w:rsidRDefault="002125D4">
          <w:pPr>
            <w:pStyle w:val="Header"/>
          </w:pPr>
        </w:p>
        <w:p w14:paraId="4C164480" w14:textId="4FC6C151" w:rsidR="002125D4" w:rsidRDefault="002125D4">
          <w:pPr>
            <w:pStyle w:val="Header"/>
          </w:pPr>
        </w:p>
      </w:tc>
    </w:tr>
  </w:tbl>
  <w:p w14:paraId="1DAD3935" w14:textId="4AEABD5F" w:rsidR="002125D4" w:rsidRPr="00EF74B4" w:rsidRDefault="002125D4" w:rsidP="00EF74B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208"/>
    <w:multiLevelType w:val="hybridMultilevel"/>
    <w:tmpl w:val="D17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0FF"/>
    <w:multiLevelType w:val="hybridMultilevel"/>
    <w:tmpl w:val="C59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720E"/>
    <w:multiLevelType w:val="hybridMultilevel"/>
    <w:tmpl w:val="BDFE7092"/>
    <w:lvl w:ilvl="0" w:tplc="F3FA6E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C73"/>
    <w:multiLevelType w:val="hybridMultilevel"/>
    <w:tmpl w:val="37EE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667A4F"/>
    <w:multiLevelType w:val="hybridMultilevel"/>
    <w:tmpl w:val="C632E0D8"/>
    <w:lvl w:ilvl="0" w:tplc="BEB24A76">
      <w:start w:val="1"/>
      <w:numFmt w:val="bullet"/>
      <w:lvlText w:val=""/>
      <w:lvlJc w:val="left"/>
      <w:pPr>
        <w:tabs>
          <w:tab w:val="num" w:pos="384"/>
        </w:tabs>
        <w:ind w:left="38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BC719AF"/>
    <w:multiLevelType w:val="hybridMultilevel"/>
    <w:tmpl w:val="EC284C0C"/>
    <w:lvl w:ilvl="0" w:tplc="B80890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659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A76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C968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86A3E">
      <w:start w:val="94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ACF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AA3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BF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650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61C9"/>
    <w:multiLevelType w:val="hybridMultilevel"/>
    <w:tmpl w:val="D54A0642"/>
    <w:lvl w:ilvl="0" w:tplc="5CE6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03D7"/>
    <w:multiLevelType w:val="hybridMultilevel"/>
    <w:tmpl w:val="DEFC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1380C"/>
    <w:multiLevelType w:val="hybridMultilevel"/>
    <w:tmpl w:val="C326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54921"/>
    <w:multiLevelType w:val="hybridMultilevel"/>
    <w:tmpl w:val="A1CC8ED2"/>
    <w:lvl w:ilvl="0" w:tplc="F3FA6E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1711599">
    <w:abstractNumId w:val="5"/>
  </w:num>
  <w:num w:numId="2" w16cid:durableId="1296717996">
    <w:abstractNumId w:val="6"/>
  </w:num>
  <w:num w:numId="3" w16cid:durableId="1485120631">
    <w:abstractNumId w:val="3"/>
  </w:num>
  <w:num w:numId="4" w16cid:durableId="2043050575">
    <w:abstractNumId w:val="8"/>
  </w:num>
  <w:num w:numId="5" w16cid:durableId="1180896018">
    <w:abstractNumId w:val="0"/>
  </w:num>
  <w:num w:numId="6" w16cid:durableId="50735155">
    <w:abstractNumId w:val="1"/>
  </w:num>
  <w:num w:numId="7" w16cid:durableId="1833838219">
    <w:abstractNumId w:val="7"/>
  </w:num>
  <w:num w:numId="8" w16cid:durableId="1838763494">
    <w:abstractNumId w:val="4"/>
  </w:num>
  <w:num w:numId="9" w16cid:durableId="1168598710">
    <w:abstractNumId w:val="9"/>
  </w:num>
  <w:num w:numId="10" w16cid:durableId="1071462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C8"/>
    <w:rsid w:val="00010CE5"/>
    <w:rsid w:val="00025873"/>
    <w:rsid w:val="00067C08"/>
    <w:rsid w:val="00087E55"/>
    <w:rsid w:val="000916E0"/>
    <w:rsid w:val="000A260F"/>
    <w:rsid w:val="000B609F"/>
    <w:rsid w:val="000C36C0"/>
    <w:rsid w:val="000E255C"/>
    <w:rsid w:val="000E3DCD"/>
    <w:rsid w:val="000F072C"/>
    <w:rsid w:val="001167D2"/>
    <w:rsid w:val="00125FFA"/>
    <w:rsid w:val="001B5C8A"/>
    <w:rsid w:val="002025C6"/>
    <w:rsid w:val="002125D4"/>
    <w:rsid w:val="0025560C"/>
    <w:rsid w:val="00276A2F"/>
    <w:rsid w:val="002C064C"/>
    <w:rsid w:val="002E2340"/>
    <w:rsid w:val="002F76D0"/>
    <w:rsid w:val="00353506"/>
    <w:rsid w:val="0037029D"/>
    <w:rsid w:val="003A4CF3"/>
    <w:rsid w:val="003A7E8C"/>
    <w:rsid w:val="003B34EA"/>
    <w:rsid w:val="003C0AA8"/>
    <w:rsid w:val="003C353E"/>
    <w:rsid w:val="003F539D"/>
    <w:rsid w:val="003F7FE7"/>
    <w:rsid w:val="004032C4"/>
    <w:rsid w:val="004805C8"/>
    <w:rsid w:val="004821CC"/>
    <w:rsid w:val="004A63B5"/>
    <w:rsid w:val="004C3A67"/>
    <w:rsid w:val="004C7689"/>
    <w:rsid w:val="00557C6F"/>
    <w:rsid w:val="005B49B7"/>
    <w:rsid w:val="005B54C8"/>
    <w:rsid w:val="005D1A9A"/>
    <w:rsid w:val="00607343"/>
    <w:rsid w:val="0065762F"/>
    <w:rsid w:val="00666021"/>
    <w:rsid w:val="00686D3C"/>
    <w:rsid w:val="0069492B"/>
    <w:rsid w:val="00697EAE"/>
    <w:rsid w:val="006A28B6"/>
    <w:rsid w:val="006C418E"/>
    <w:rsid w:val="00752DFF"/>
    <w:rsid w:val="007E5CAC"/>
    <w:rsid w:val="00815169"/>
    <w:rsid w:val="00841A73"/>
    <w:rsid w:val="008C60BD"/>
    <w:rsid w:val="009774E5"/>
    <w:rsid w:val="009918DE"/>
    <w:rsid w:val="009A5BAF"/>
    <w:rsid w:val="009B245F"/>
    <w:rsid w:val="009E3049"/>
    <w:rsid w:val="009F6803"/>
    <w:rsid w:val="00A4745F"/>
    <w:rsid w:val="00AD165A"/>
    <w:rsid w:val="00AE3C45"/>
    <w:rsid w:val="00B10331"/>
    <w:rsid w:val="00B130A8"/>
    <w:rsid w:val="00B36166"/>
    <w:rsid w:val="00B3639E"/>
    <w:rsid w:val="00B40629"/>
    <w:rsid w:val="00B551A4"/>
    <w:rsid w:val="00BB7BB7"/>
    <w:rsid w:val="00BC5255"/>
    <w:rsid w:val="00C10CA7"/>
    <w:rsid w:val="00C11106"/>
    <w:rsid w:val="00C13CFD"/>
    <w:rsid w:val="00C42E5F"/>
    <w:rsid w:val="00CA7208"/>
    <w:rsid w:val="00D125A2"/>
    <w:rsid w:val="00DB188D"/>
    <w:rsid w:val="00DB4C95"/>
    <w:rsid w:val="00E5303A"/>
    <w:rsid w:val="00E56070"/>
    <w:rsid w:val="00E661BA"/>
    <w:rsid w:val="00EB4656"/>
    <w:rsid w:val="00ED743D"/>
    <w:rsid w:val="00EE07B0"/>
    <w:rsid w:val="00EE5155"/>
    <w:rsid w:val="00EF03BA"/>
    <w:rsid w:val="00EF74B4"/>
    <w:rsid w:val="00F152A7"/>
    <w:rsid w:val="00F21A84"/>
    <w:rsid w:val="00F426CB"/>
    <w:rsid w:val="00F50CFF"/>
    <w:rsid w:val="00F7646F"/>
    <w:rsid w:val="00F91DFE"/>
    <w:rsid w:val="00FB19B6"/>
    <w:rsid w:val="00F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30EA82"/>
  <w15:chartTrackingRefBased/>
  <w15:docId w15:val="{A22A6600-61A5-456C-9791-92E1C61F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4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E3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3DC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E3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3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1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CF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4C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6F"/>
  </w:style>
  <w:style w:type="paragraph" w:styleId="Footer">
    <w:name w:val="footer"/>
    <w:basedOn w:val="Normal"/>
    <w:link w:val="FooterChar"/>
    <w:uiPriority w:val="99"/>
    <w:unhideWhenUsed/>
    <w:rsid w:val="0055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6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4B4"/>
    <w:rPr>
      <w:rFonts w:eastAsiaTheme="majorEastAsia" w:cstheme="majorBidi"/>
      <w:b/>
      <w:sz w:val="4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34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19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71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126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205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9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827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07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502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295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8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39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04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0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056">
          <w:marLeft w:val="21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s.opi.mt.go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t.startingsmarter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pi.mt.gov/Leadership/Academic-Success/Every-Student-Succeeds-Act-ESSA/Report-Card/Report-Card-Information-for-Famili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Ashley</dc:creator>
  <cp:keywords/>
  <dc:description/>
  <cp:lastModifiedBy>Waldbillig, Austin</cp:lastModifiedBy>
  <cp:revision>2</cp:revision>
  <dcterms:created xsi:type="dcterms:W3CDTF">2022-09-23T15:20:00Z</dcterms:created>
  <dcterms:modified xsi:type="dcterms:W3CDTF">2022-09-23T15:20:00Z</dcterms:modified>
</cp:coreProperties>
</file>