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3327915"/>
    <w:p w14:paraId="6CE38F06" w14:textId="587E84C6" w:rsidR="00366386" w:rsidRPr="00D23EEC" w:rsidRDefault="00366386" w:rsidP="00366386">
      <w:pPr>
        <w:ind w:firstLine="720"/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AADD4" wp14:editId="021BB47D">
                <wp:simplePos x="0" y="0"/>
                <wp:positionH relativeFrom="margin">
                  <wp:posOffset>1542304</wp:posOffset>
                </wp:positionH>
                <wp:positionV relativeFrom="paragraph">
                  <wp:posOffset>-389172</wp:posOffset>
                </wp:positionV>
                <wp:extent cx="3792441" cy="819260"/>
                <wp:effectExtent l="0" t="0" r="0" b="0"/>
                <wp:wrapNone/>
                <wp:docPr id="4472910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441" cy="81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8EF49" w14:textId="77777777" w:rsidR="00366386" w:rsidRDefault="00366386" w:rsidP="003663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1" w:name="_Hlk194067490"/>
                            <w:r w:rsidRPr="00D23EE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2025-2026 </w:t>
                            </w:r>
                          </w:p>
                          <w:p w14:paraId="38409006" w14:textId="77777777" w:rsidR="00366386" w:rsidRDefault="00366386" w:rsidP="0036638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Early Literacy </w:t>
                            </w:r>
                          </w:p>
                          <w:bookmarkEnd w:id="1"/>
                          <w:p w14:paraId="3B6B6592" w14:textId="211AFE3E" w:rsidR="00366386" w:rsidRPr="00366386" w:rsidRDefault="00366386" w:rsidP="00366386">
                            <w:pPr>
                              <w:jc w:val="center"/>
                              <w:rPr>
                                <w:caps/>
                              </w:rPr>
                            </w:pPr>
                            <w:r w:rsidRPr="00366386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Classroom-Based</w:t>
                            </w:r>
                            <w:r w:rsidR="00E96119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E96119" w:rsidRPr="00366386">
                              <w:rPr>
                                <w:b/>
                                <w:bCs/>
                                <w:caps/>
                                <w:sz w:val="32"/>
                                <w:szCs w:val="32"/>
                              </w:rPr>
                              <w:t>Home-Based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2AAD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1.45pt;margin-top:-30.65pt;width:298.6pt;height:64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6cLQIAAFQEAAAOAAAAZHJzL2Uyb0RvYy54bWysVF1v2yAUfZ+0/4B4X+ykadpYcaosVaZJ&#10;UVspnfpMMMSWMJcBiZ39+l2w89FuT9Ne8IV7uR/nHDx7aGtFDsK6CnROh4OUEqE5FJXe5fTH6+rL&#10;PSXOM10wBVrk9CgcfZh//jRrTCZGUIIqhCWYRLusMTktvTdZkjheipq5ARih0SnB1szj1u6SwrIG&#10;s9cqGaXpJGnAFsYCF87h6WPnpPOYX0rB/bOUTniicoq9+bjauG7DmsxnLNtZZsqK922wf+iiZpXG&#10;oudUj8wzsrfVH6nqiltwIP2AQ52AlBUXcQacZph+mGZTMiPiLAiOM2eY3P9Ly58OG/NiiW+/QosE&#10;BkAa4zKHh2GeVto6fLFTgn6E8HiGTbSecDy8uZuOxuMhJRx998PpaBJxTS63jXX+m4CaBCOnFmmJ&#10;aLHD2nmsiKGnkFDMgaqKVaVU3AQpiKWy5MCQROVjj3jjXZTSpMnp5OY2jYk1hOtdZqWxwGWmYPl2&#10;2/aDbqE44vwWOmk4w1cVNrlmzr8wi1rAkVHf/hkXqQCLQG9RUoL99bfzEI8UoZeSBrWVU/dzz6yg&#10;RH3XSN50OB4HMcbN+PZuhBt77dlee/S+XgJOjgBjd9EM8V6dTGmhfsNnsAhV0cU0x9o59Sdz6TvF&#10;4zPiYrGIQSg/w/xabwwPqQPSgYLX9o1Z0/PkkeEnOKmQZR/o6mLDTQ2LvQdZRS4DwB2qPe4o3Uhx&#10;/8zC27jex6jLz2D+GwAA//8DAFBLAwQUAAYACAAAACEA5tbnl+MAAAAKAQAADwAAAGRycy9kb3du&#10;cmV2LnhtbEyPy07DMBBF90j9B2sqsUGt82iTEjKpEOIhsaPhIXZuPCQRsR3FbhL+HrMqy9E9uvdM&#10;vp9Vx0YabGs0QrgOgJGujGx1jfBaPqx2wKwTWorOaEL4IQv7YnGRi0yaSb/QeHA18yXaZgKhca7P&#10;OLdVQ0rYtelJ++zLDEo4fw41l4OYfLnqeBQECVei1X6hET3dNVR9H04K4fOq/ni28+PbFG/j/v5p&#10;LNN3WSJeLufbG2COZneG4U/fq0PhnY7mpKVlHUK0ia49irBKwhiYJ3abIAR2REjSFHiR8/8vFL8A&#10;AAD//wMAUEsBAi0AFAAGAAgAAAAhALaDOJL+AAAA4QEAABMAAAAAAAAAAAAAAAAAAAAAAFtDb250&#10;ZW50X1R5cGVzXS54bWxQSwECLQAUAAYACAAAACEAOP0h/9YAAACUAQAACwAAAAAAAAAAAAAAAAAv&#10;AQAAX3JlbHMvLnJlbHNQSwECLQAUAAYACAAAACEArap+nC0CAABUBAAADgAAAAAAAAAAAAAAAAAu&#10;AgAAZHJzL2Uyb0RvYy54bWxQSwECLQAUAAYACAAAACEA5tbnl+MAAAAKAQAADwAAAAAAAAAAAAAA&#10;AACHBAAAZHJzL2Rvd25yZXYueG1sUEsFBgAAAAAEAAQA8wAAAJcFAAAAAA==&#10;" fillcolor="white [3201]" stroked="f" strokeweight=".5pt">
                <v:textbox>
                  <w:txbxContent>
                    <w:p w14:paraId="1938EF49" w14:textId="77777777" w:rsidR="00366386" w:rsidRDefault="00366386" w:rsidP="003663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bookmarkStart w:id="2" w:name="_Hlk194067490"/>
                      <w:r w:rsidRPr="00D23EEC">
                        <w:rPr>
                          <w:b/>
                          <w:bCs/>
                          <w:sz w:val="32"/>
                          <w:szCs w:val="32"/>
                        </w:rPr>
                        <w:t xml:space="preserve">2025-2026 </w:t>
                      </w:r>
                    </w:p>
                    <w:p w14:paraId="38409006" w14:textId="77777777" w:rsidR="00366386" w:rsidRDefault="00366386" w:rsidP="0036638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Early Literacy </w:t>
                      </w:r>
                    </w:p>
                    <w:bookmarkEnd w:id="2"/>
                    <w:p w14:paraId="3B6B6592" w14:textId="211AFE3E" w:rsidR="00366386" w:rsidRPr="00366386" w:rsidRDefault="00366386" w:rsidP="00366386">
                      <w:pPr>
                        <w:jc w:val="center"/>
                        <w:rPr>
                          <w:caps/>
                        </w:rPr>
                      </w:pPr>
                      <w:r w:rsidRPr="00366386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>Classroom-Based</w:t>
                      </w:r>
                      <w:r w:rsidR="00E96119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 xml:space="preserve"> and </w:t>
                      </w:r>
                      <w:r w:rsidR="00E96119" w:rsidRPr="00366386">
                        <w:rPr>
                          <w:b/>
                          <w:bCs/>
                          <w:caps/>
                          <w:sz w:val="32"/>
                          <w:szCs w:val="32"/>
                        </w:rPr>
                        <w:t>Home-Based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75312D8" wp14:editId="72799450">
            <wp:simplePos x="0" y="0"/>
            <wp:positionH relativeFrom="margin">
              <wp:align>left</wp:align>
            </wp:positionH>
            <wp:positionV relativeFrom="paragraph">
              <wp:posOffset>-593393</wp:posOffset>
            </wp:positionV>
            <wp:extent cx="1335819" cy="1335819"/>
            <wp:effectExtent l="0" t="0" r="0" b="0"/>
            <wp:wrapNone/>
            <wp:docPr id="1808582683" name="Picture 1" descr="OPI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PI Email Signature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19" cy="13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500">
        <w:rPr>
          <w:b/>
          <w:bCs/>
          <w:sz w:val="32"/>
          <w:szCs w:val="32"/>
        </w:rPr>
        <w:t xml:space="preserve"> </w:t>
      </w:r>
    </w:p>
    <w:p w14:paraId="5695DA81" w14:textId="4AE88A90" w:rsidR="00DA02CB" w:rsidRPr="00FB2500" w:rsidRDefault="00DA02CB" w:rsidP="001359C4">
      <w:pPr>
        <w:ind w:firstLine="720"/>
        <w:jc w:val="center"/>
        <w:rPr>
          <w:b/>
          <w:bCs/>
          <w:sz w:val="32"/>
          <w:szCs w:val="32"/>
        </w:rPr>
      </w:pPr>
    </w:p>
    <w:p w14:paraId="3F249A2D" w14:textId="544DE9AF" w:rsidR="00FB2500" w:rsidRDefault="00FB2500" w:rsidP="00154CEE">
      <w:pPr>
        <w:rPr>
          <w:b/>
          <w:bCs/>
          <w:sz w:val="24"/>
          <w:szCs w:val="24"/>
          <w:u w:val="single"/>
        </w:rPr>
      </w:pPr>
    </w:p>
    <w:p w14:paraId="5B52D02C" w14:textId="77777777" w:rsidR="00FB2500" w:rsidRDefault="00FB2500" w:rsidP="00154CEE">
      <w:pPr>
        <w:rPr>
          <w:b/>
          <w:bCs/>
          <w:sz w:val="24"/>
          <w:szCs w:val="24"/>
          <w:u w:val="single"/>
        </w:rPr>
      </w:pPr>
    </w:p>
    <w:p w14:paraId="3D73FD81" w14:textId="77777777" w:rsidR="0093335E" w:rsidRDefault="0093335E" w:rsidP="00154CEE">
      <w:pPr>
        <w:rPr>
          <w:b/>
          <w:bCs/>
          <w:sz w:val="24"/>
          <w:szCs w:val="24"/>
          <w:u w:val="single"/>
        </w:rPr>
      </w:pPr>
    </w:p>
    <w:p w14:paraId="0EB166AC" w14:textId="77777777" w:rsidR="00366386" w:rsidRDefault="00DA4D38" w:rsidP="0076193F">
      <w:pPr>
        <w:jc w:val="center"/>
        <w:rPr>
          <w:sz w:val="24"/>
          <w:szCs w:val="24"/>
        </w:rPr>
      </w:pPr>
      <w:r>
        <w:rPr>
          <w:sz w:val="24"/>
          <w:szCs w:val="24"/>
        </w:rPr>
        <w:t>This process is</w:t>
      </w:r>
      <w:r w:rsidR="008A64B3">
        <w:rPr>
          <w:sz w:val="24"/>
          <w:szCs w:val="24"/>
        </w:rPr>
        <w:t xml:space="preserve"> to </w:t>
      </w:r>
      <w:r w:rsidR="0076193F">
        <w:rPr>
          <w:sz w:val="24"/>
          <w:szCs w:val="24"/>
        </w:rPr>
        <w:t xml:space="preserve">be completed </w:t>
      </w:r>
      <w:r w:rsidR="008A64B3">
        <w:rPr>
          <w:sz w:val="24"/>
          <w:szCs w:val="24"/>
        </w:rPr>
        <w:t xml:space="preserve">for all students </w:t>
      </w:r>
      <w:r w:rsidR="00DA02CB">
        <w:rPr>
          <w:sz w:val="24"/>
          <w:szCs w:val="24"/>
        </w:rPr>
        <w:t>participating in an Early Literacy program</w:t>
      </w:r>
      <w:r w:rsidR="0093335E">
        <w:rPr>
          <w:sz w:val="24"/>
          <w:szCs w:val="24"/>
        </w:rPr>
        <w:t xml:space="preserve">. </w:t>
      </w:r>
    </w:p>
    <w:p w14:paraId="615F1464" w14:textId="1EE9E98C" w:rsidR="0076193F" w:rsidRDefault="001B3CC7" w:rsidP="007619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More information on Early Literacy </w:t>
      </w:r>
      <w:r w:rsidR="00B60963">
        <w:rPr>
          <w:sz w:val="24"/>
          <w:szCs w:val="24"/>
        </w:rPr>
        <w:t xml:space="preserve">programs </w:t>
      </w:r>
      <w:r>
        <w:rPr>
          <w:sz w:val="24"/>
          <w:szCs w:val="24"/>
        </w:rPr>
        <w:t xml:space="preserve">can be found </w:t>
      </w:r>
      <w:hyperlink r:id="rId13" w:history="1">
        <w:r w:rsidRPr="001B3CC7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>.</w:t>
      </w:r>
    </w:p>
    <w:p w14:paraId="2BA5E405" w14:textId="77777777" w:rsidR="0076193F" w:rsidRDefault="0076193F" w:rsidP="00154CEE">
      <w:pPr>
        <w:rPr>
          <w:sz w:val="24"/>
          <w:szCs w:val="24"/>
        </w:rPr>
      </w:pPr>
    </w:p>
    <w:bookmarkEnd w:id="0"/>
    <w:p w14:paraId="75C38DA5" w14:textId="440F4974" w:rsidR="0093335E" w:rsidRDefault="0093335E" w:rsidP="59431AD9">
      <w:pPr>
        <w:rPr>
          <w:sz w:val="24"/>
          <w:szCs w:val="24"/>
        </w:rPr>
      </w:pPr>
    </w:p>
    <w:p w14:paraId="263B92B8" w14:textId="6A4A647C" w:rsidR="00D154D9" w:rsidRPr="002C5A8C" w:rsidRDefault="0093335E" w:rsidP="00154CE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CREAT</w:t>
      </w:r>
      <w:r w:rsidR="001B3CC7">
        <w:rPr>
          <w:b/>
          <w:bCs/>
          <w:sz w:val="24"/>
          <w:szCs w:val="24"/>
        </w:rPr>
        <w:t>ING</w:t>
      </w:r>
      <w:r>
        <w:rPr>
          <w:b/>
          <w:bCs/>
          <w:sz w:val="24"/>
          <w:szCs w:val="24"/>
        </w:rPr>
        <w:t xml:space="preserve"> </w:t>
      </w:r>
      <w:r w:rsidR="009973F3">
        <w:rPr>
          <w:b/>
          <w:bCs/>
          <w:sz w:val="24"/>
          <w:szCs w:val="24"/>
        </w:rPr>
        <w:t xml:space="preserve">EARLY LITERACY </w:t>
      </w:r>
      <w:r>
        <w:rPr>
          <w:b/>
          <w:bCs/>
          <w:sz w:val="24"/>
          <w:szCs w:val="24"/>
        </w:rPr>
        <w:t>ELIGIBILITY RECORD</w:t>
      </w:r>
      <w:r w:rsidR="00295F05">
        <w:rPr>
          <w:b/>
          <w:bCs/>
          <w:sz w:val="24"/>
          <w:szCs w:val="24"/>
        </w:rPr>
        <w:t>(S)</w:t>
      </w:r>
    </w:p>
    <w:p w14:paraId="423B9C0C" w14:textId="26CA28C3" w:rsidR="00E16872" w:rsidRPr="00D154D9" w:rsidRDefault="003D526D" w:rsidP="00154CEE">
      <w:pPr>
        <w:rPr>
          <w:i/>
          <w:iCs/>
          <w:smallCaps/>
          <w:sz w:val="20"/>
          <w:szCs w:val="20"/>
        </w:rPr>
      </w:pPr>
      <w:bookmarkStart w:id="2" w:name="_Hlk173218414"/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 w:rsidR="0093335E">
        <w:rPr>
          <w:i/>
          <w:iCs/>
          <w:sz w:val="20"/>
          <w:szCs w:val="20"/>
        </w:rPr>
        <w:t>Student Information</w:t>
      </w:r>
      <w:r w:rsidRPr="00D154D9">
        <w:rPr>
          <w:i/>
          <w:iCs/>
          <w:sz w:val="20"/>
          <w:szCs w:val="20"/>
        </w:rPr>
        <w:t>&gt;</w:t>
      </w:r>
      <w:r w:rsidR="0093335E">
        <w:rPr>
          <w:i/>
          <w:iCs/>
          <w:sz w:val="20"/>
          <w:szCs w:val="20"/>
        </w:rPr>
        <w:t>State Programs</w:t>
      </w:r>
      <w:r w:rsidRPr="00D154D9">
        <w:rPr>
          <w:i/>
          <w:iCs/>
          <w:sz w:val="20"/>
          <w:szCs w:val="20"/>
        </w:rPr>
        <w:t>&gt;</w:t>
      </w:r>
      <w:r w:rsidR="0093335E">
        <w:rPr>
          <w:i/>
          <w:iCs/>
          <w:sz w:val="20"/>
          <w:szCs w:val="20"/>
        </w:rPr>
        <w:t>Early Literacy</w:t>
      </w:r>
    </w:p>
    <w:bookmarkEnd w:id="2"/>
    <w:p w14:paraId="63382B7D" w14:textId="4EAF4339" w:rsidR="00E16872" w:rsidRPr="002E0905" w:rsidRDefault="00E16872" w:rsidP="00154CEE">
      <w:pPr>
        <w:rPr>
          <w:smallCaps/>
        </w:rPr>
      </w:pPr>
    </w:p>
    <w:p w14:paraId="5A1A2A23" w14:textId="77777777" w:rsidR="003F2D52" w:rsidRDefault="003F2D52" w:rsidP="003F2D52">
      <w:pPr>
        <w:pStyle w:val="ListParagraph"/>
        <w:numPr>
          <w:ilvl w:val="0"/>
          <w:numId w:val="3"/>
        </w:numPr>
      </w:pPr>
      <w:bookmarkStart w:id="3" w:name="_Hlk149811758"/>
      <w:r>
        <w:t>Search for the student.</w:t>
      </w:r>
    </w:p>
    <w:p w14:paraId="38CF5802" w14:textId="77777777" w:rsidR="003F2D52" w:rsidRDefault="003F2D52" w:rsidP="003F2D52">
      <w:pPr>
        <w:pStyle w:val="ListParagraph"/>
        <w:numPr>
          <w:ilvl w:val="0"/>
          <w:numId w:val="3"/>
        </w:numPr>
      </w:pPr>
      <w:r>
        <w:t>Open Early Literacy.</w:t>
      </w:r>
    </w:p>
    <w:p w14:paraId="05700FA9" w14:textId="77777777" w:rsidR="003F2D52" w:rsidRDefault="003F2D52" w:rsidP="003F2D52">
      <w:pPr>
        <w:pStyle w:val="ListParagraph"/>
        <w:numPr>
          <w:ilvl w:val="1"/>
          <w:numId w:val="3"/>
        </w:numPr>
      </w:pPr>
      <w:r w:rsidRPr="00295F05">
        <w:t>PATH:</w:t>
      </w:r>
      <w:r>
        <w:t xml:space="preserve"> </w:t>
      </w:r>
      <w:r w:rsidRPr="008B60DA">
        <w:rPr>
          <w:i/>
          <w:iCs/>
        </w:rPr>
        <w:t>Student Information&gt;State Programs&gt;Early Literacy</w:t>
      </w:r>
      <w:r>
        <w:t>.</w:t>
      </w:r>
    </w:p>
    <w:p w14:paraId="37156C16" w14:textId="77777777" w:rsidR="003F2D52" w:rsidRDefault="003F2D52" w:rsidP="003F2D52">
      <w:pPr>
        <w:pStyle w:val="ListParagraph"/>
        <w:numPr>
          <w:ilvl w:val="0"/>
          <w:numId w:val="3"/>
        </w:numPr>
      </w:pPr>
      <w:r>
        <w:t>Click New to add a new record.</w:t>
      </w:r>
    </w:p>
    <w:p w14:paraId="6B021529" w14:textId="14A657FF" w:rsidR="00366386" w:rsidRPr="00683E6A" w:rsidRDefault="00366386" w:rsidP="00366386">
      <w:pPr>
        <w:pStyle w:val="ListParagraph"/>
        <w:numPr>
          <w:ilvl w:val="0"/>
          <w:numId w:val="3"/>
        </w:numPr>
      </w:pPr>
      <w:r>
        <w:t xml:space="preserve">Enter Start Date – </w:t>
      </w:r>
      <w:r w:rsidR="000E1964">
        <w:rPr>
          <w:b/>
          <w:bCs/>
        </w:rPr>
        <w:t>Record Entry Date</w:t>
      </w:r>
    </w:p>
    <w:p w14:paraId="43D7500C" w14:textId="6C5FE583" w:rsidR="00683E6A" w:rsidRDefault="00683E6A" w:rsidP="00366386">
      <w:pPr>
        <w:pStyle w:val="ListParagraph"/>
        <w:numPr>
          <w:ilvl w:val="0"/>
          <w:numId w:val="3"/>
        </w:numPr>
      </w:pPr>
      <w:r w:rsidRPr="00683E6A">
        <w:t>End Date</w:t>
      </w:r>
      <w:r>
        <w:rPr>
          <w:b/>
          <w:bCs/>
        </w:rPr>
        <w:t>- June 30</w:t>
      </w:r>
      <w:r w:rsidRPr="00E75111">
        <w:rPr>
          <w:b/>
          <w:bCs/>
          <w:vertAlign w:val="superscript"/>
        </w:rPr>
        <w:t>th</w:t>
      </w:r>
      <w:r w:rsidR="00E75111">
        <w:rPr>
          <w:b/>
          <w:bCs/>
        </w:rPr>
        <w:t>, 2026</w:t>
      </w:r>
    </w:p>
    <w:p w14:paraId="766FC414" w14:textId="77777777" w:rsidR="003F2D52" w:rsidRDefault="003F2D52" w:rsidP="003F2D52">
      <w:pPr>
        <w:pStyle w:val="ListParagraph"/>
        <w:numPr>
          <w:ilvl w:val="0"/>
          <w:numId w:val="3"/>
        </w:numPr>
      </w:pPr>
      <w:r>
        <w:t>Enter School Year and State Grade (for year of eligibility – e.g. student is tested at the end of kindergarten year, school year is ensuing year and grade is 1).</w:t>
      </w:r>
    </w:p>
    <w:p w14:paraId="0059E52A" w14:textId="77777777" w:rsidR="00366386" w:rsidRDefault="00366386" w:rsidP="00366386">
      <w:pPr>
        <w:pStyle w:val="ListParagraph"/>
        <w:numPr>
          <w:ilvl w:val="0"/>
          <w:numId w:val="3"/>
        </w:numPr>
      </w:pPr>
      <w:r>
        <w:t>Select Eligibility Domain(s) – Select all that apply for specific student as eligible.</w:t>
      </w:r>
    </w:p>
    <w:p w14:paraId="0CAABADD" w14:textId="77777777" w:rsidR="003F2D52" w:rsidRDefault="003F2D52" w:rsidP="003F2D52">
      <w:pPr>
        <w:pStyle w:val="ListParagraph"/>
        <w:numPr>
          <w:ilvl w:val="0"/>
          <w:numId w:val="3"/>
        </w:numPr>
      </w:pPr>
      <w:r>
        <w:t xml:space="preserve">Select Methodology Tool – if Other is selected, comments are required in the Methodology Comments field. (If Other is not selected, the Methodology Comments field must be blank.) </w:t>
      </w:r>
    </w:p>
    <w:p w14:paraId="0CCF75AC" w14:textId="77777777" w:rsidR="003F2D52" w:rsidRDefault="003F2D52" w:rsidP="003F2D52">
      <w:pPr>
        <w:pStyle w:val="ListParagraph"/>
        <w:numPr>
          <w:ilvl w:val="0"/>
          <w:numId w:val="3"/>
        </w:numPr>
      </w:pPr>
      <w:r>
        <w:t>Enter any additional information in the Comments field.</w:t>
      </w:r>
    </w:p>
    <w:p w14:paraId="0DE2029B" w14:textId="77777777" w:rsidR="003F2D52" w:rsidRDefault="003F2D52" w:rsidP="003F2D52">
      <w:pPr>
        <w:pStyle w:val="ListParagraph"/>
        <w:numPr>
          <w:ilvl w:val="0"/>
          <w:numId w:val="3"/>
        </w:numPr>
      </w:pPr>
      <w:r>
        <w:t>Click Save.</w:t>
      </w:r>
      <w:r w:rsidRPr="007941C6">
        <w:rPr>
          <w:noProof/>
        </w:rPr>
        <w:t xml:space="preserve"> </w:t>
      </w:r>
    </w:p>
    <w:p w14:paraId="1BFBEF32" w14:textId="531C1B1C" w:rsidR="003F2D52" w:rsidRDefault="00366386" w:rsidP="003F2D52">
      <w:pPr>
        <w:pStyle w:val="ListParagraph"/>
        <w:ind w:left="720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61EBBB" wp14:editId="5F76BE8A">
            <wp:simplePos x="0" y="0"/>
            <wp:positionH relativeFrom="margin">
              <wp:posOffset>437322</wp:posOffset>
            </wp:positionH>
            <wp:positionV relativeFrom="paragraph">
              <wp:posOffset>172305</wp:posOffset>
            </wp:positionV>
            <wp:extent cx="5791025" cy="2894275"/>
            <wp:effectExtent l="0" t="0" r="635" b="1905"/>
            <wp:wrapNone/>
            <wp:docPr id="1030476608" name="Picture 1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76608" name="Picture 1" descr="Graphical user interface, text, application, Team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870" cy="2898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AB3D9" w14:textId="6163F789" w:rsidR="003F2D52" w:rsidRDefault="003F2D52" w:rsidP="003F2D52">
      <w:pPr>
        <w:ind w:left="360"/>
      </w:pPr>
    </w:p>
    <w:p w14:paraId="7B7117A9" w14:textId="2E984F99" w:rsidR="000054F7" w:rsidRDefault="000054F7" w:rsidP="003F2D52"/>
    <w:p w14:paraId="604F0A00" w14:textId="77777777" w:rsidR="00DA02CB" w:rsidRDefault="00DA02CB" w:rsidP="003F2D52"/>
    <w:p w14:paraId="72577D88" w14:textId="77777777" w:rsidR="00DA02CB" w:rsidRDefault="00DA02CB" w:rsidP="003F2D52"/>
    <w:p w14:paraId="2A863CF1" w14:textId="77777777" w:rsidR="00DA02CB" w:rsidRDefault="00DA02CB" w:rsidP="003F2D52"/>
    <w:p w14:paraId="481F0E51" w14:textId="77777777" w:rsidR="00DA02CB" w:rsidRDefault="00DA02CB" w:rsidP="003F2D52"/>
    <w:p w14:paraId="6181236A" w14:textId="77777777" w:rsidR="00DA02CB" w:rsidRDefault="00DA02CB" w:rsidP="003F2D52"/>
    <w:p w14:paraId="13ED5DCD" w14:textId="77777777" w:rsidR="00DA02CB" w:rsidRDefault="00DA02CB" w:rsidP="003F2D52"/>
    <w:p w14:paraId="585C41DF" w14:textId="77777777" w:rsidR="00DA02CB" w:rsidRDefault="00DA02CB" w:rsidP="003F2D52"/>
    <w:p w14:paraId="523783D8" w14:textId="77777777" w:rsidR="00DA02CB" w:rsidRDefault="00DA02CB" w:rsidP="003F2D52"/>
    <w:p w14:paraId="2F88DA15" w14:textId="77777777" w:rsidR="00DA02CB" w:rsidRDefault="00DA02CB" w:rsidP="003F2D52"/>
    <w:p w14:paraId="4E38A867" w14:textId="77777777" w:rsidR="00DA02CB" w:rsidRDefault="00DA02CB" w:rsidP="003F2D52"/>
    <w:p w14:paraId="3CD2BF1D" w14:textId="77777777" w:rsidR="00DA02CB" w:rsidRDefault="00DA02CB" w:rsidP="003F2D52"/>
    <w:p w14:paraId="50F01E42" w14:textId="77777777" w:rsidR="00DA02CB" w:rsidRDefault="00DA02CB" w:rsidP="003F2D52"/>
    <w:p w14:paraId="5CDDD70A" w14:textId="327F155B" w:rsidR="00DA02CB" w:rsidRDefault="00DA02CB">
      <w:r>
        <w:br w:type="page"/>
      </w:r>
    </w:p>
    <w:p w14:paraId="50631D73" w14:textId="4453E8D4" w:rsidR="00DA02CB" w:rsidRPr="00DA02CB" w:rsidRDefault="00DA02CB" w:rsidP="001B3CC7">
      <w:pPr>
        <w:pStyle w:val="Heading1"/>
      </w:pPr>
      <w:r w:rsidRPr="00DA02CB">
        <w:lastRenderedPageBreak/>
        <w:t>Classroom</w:t>
      </w:r>
      <w:r w:rsidR="005C4A69">
        <w:t>-</w:t>
      </w:r>
      <w:r w:rsidRPr="00DA02CB">
        <w:t xml:space="preserve">Based Early Literacy Program </w:t>
      </w:r>
    </w:p>
    <w:p w14:paraId="412CE61B" w14:textId="4A097927" w:rsidR="00DA02CB" w:rsidRPr="00DA02CB" w:rsidRDefault="008B21E8" w:rsidP="00DA02CB">
      <w:pPr>
        <w:widowControl/>
        <w:autoSpaceDE/>
        <w:autoSpaceDN/>
        <w:spacing w:line="278" w:lineRule="auto"/>
      </w:pPr>
      <w:bookmarkStart w:id="4" w:name="_Hlk177470370"/>
      <w:r>
        <w:rPr>
          <w:b/>
          <w:bCs/>
        </w:rPr>
        <w:t xml:space="preserve">Program </w:t>
      </w:r>
      <w:r w:rsidR="00DA02CB">
        <w:rPr>
          <w:b/>
          <w:bCs/>
        </w:rPr>
        <w:t>Requirements</w:t>
      </w:r>
    </w:p>
    <w:p w14:paraId="52BB9C71" w14:textId="44AADF1C" w:rsidR="00DE38E0" w:rsidRDefault="006555F8" w:rsidP="00E06A91">
      <w:pPr>
        <w:widowControl/>
        <w:numPr>
          <w:ilvl w:val="0"/>
          <w:numId w:val="33"/>
        </w:numPr>
        <w:autoSpaceDE/>
        <w:autoSpaceDN/>
        <w:spacing w:line="278" w:lineRule="auto"/>
      </w:pPr>
      <w:r w:rsidRPr="006555F8">
        <w:t>Eligible child who is 4 years of age or older on or before September 10</w:t>
      </w:r>
      <w:r w:rsidR="000E1964">
        <w:t xml:space="preserve"> of the year in which the child is to participate in the program</w:t>
      </w:r>
      <w:r w:rsidRPr="006555F8">
        <w:t xml:space="preserve">, and </w:t>
      </w:r>
      <w:r w:rsidR="00DE38E0" w:rsidRPr="00BC0FAC">
        <w:t xml:space="preserve">not yet entering </w:t>
      </w:r>
      <w:r w:rsidR="000E1964">
        <w:t xml:space="preserve">and who </w:t>
      </w:r>
      <w:r w:rsidR="000E1964" w:rsidRPr="00BC0FAC">
        <w:t>has</w:t>
      </w:r>
      <w:r w:rsidR="00DE38E0" w:rsidRPr="00BC0FAC">
        <w:t> not completed kindergarten</w:t>
      </w:r>
      <w:r w:rsidR="000E1964">
        <w:t>.</w:t>
      </w:r>
    </w:p>
    <w:p w14:paraId="4950247B" w14:textId="0B327216" w:rsidR="00DA02CB" w:rsidRPr="00BC0FAC" w:rsidRDefault="00DA02CB" w:rsidP="00E06A91">
      <w:pPr>
        <w:widowControl/>
        <w:numPr>
          <w:ilvl w:val="0"/>
          <w:numId w:val="33"/>
        </w:numPr>
        <w:autoSpaceDE/>
        <w:autoSpaceDN/>
        <w:spacing w:line="278" w:lineRule="auto"/>
      </w:pPr>
      <w:r w:rsidRPr="00BC0FAC">
        <w:t xml:space="preserve">Programming </w:t>
      </w:r>
      <w:r w:rsidR="003A2CEB">
        <w:t>must be between</w:t>
      </w:r>
      <w:r w:rsidRPr="00BC0FAC">
        <w:t xml:space="preserve"> half </w:t>
      </w:r>
      <w:r w:rsidR="003A2CEB">
        <w:t>and</w:t>
      </w:r>
      <w:r w:rsidRPr="00BC0FAC">
        <w:t xml:space="preserve"> full-time (360 or 720 instructional hours)</w:t>
      </w:r>
      <w:r>
        <w:t>.</w:t>
      </w:r>
    </w:p>
    <w:p w14:paraId="22945362" w14:textId="2CA2009D" w:rsidR="00DA02CB" w:rsidRPr="00BC0FAC" w:rsidRDefault="00DA02CB" w:rsidP="00DA02CB">
      <w:pPr>
        <w:widowControl/>
        <w:numPr>
          <w:ilvl w:val="0"/>
          <w:numId w:val="33"/>
        </w:numPr>
        <w:autoSpaceDE/>
        <w:autoSpaceDN/>
        <w:spacing w:line="278" w:lineRule="auto"/>
      </w:pPr>
      <w:r w:rsidRPr="00BC0FAC">
        <w:t>Must be determined eligible utilizing approved evaluation methodology</w:t>
      </w:r>
      <w:r>
        <w:t>.</w:t>
      </w:r>
    </w:p>
    <w:p w14:paraId="2F4FA221" w14:textId="77777777" w:rsidR="00DA02CB" w:rsidRPr="00BC0FAC" w:rsidRDefault="00DA02CB" w:rsidP="00DA02CB">
      <w:pPr>
        <w:widowControl/>
        <w:numPr>
          <w:ilvl w:val="0"/>
          <w:numId w:val="33"/>
        </w:numPr>
        <w:autoSpaceDE/>
        <w:autoSpaceDN/>
        <w:spacing w:line="278" w:lineRule="auto"/>
      </w:pPr>
      <w:r w:rsidRPr="00BC0FAC">
        <w:t>An eligible child may be included in enrollment counts for the purpose of ANB Calculations.</w:t>
      </w:r>
    </w:p>
    <w:p w14:paraId="1D0BA96D" w14:textId="77777777" w:rsidR="00DA02CB" w:rsidRPr="003A2CEB" w:rsidRDefault="00DA02CB" w:rsidP="00DA02CB">
      <w:pPr>
        <w:widowControl/>
        <w:numPr>
          <w:ilvl w:val="0"/>
          <w:numId w:val="33"/>
        </w:numPr>
        <w:autoSpaceDE/>
        <w:autoSpaceDN/>
        <w:spacing w:line="278" w:lineRule="auto"/>
        <w:rPr>
          <w:rStyle w:val="Hyperlink"/>
          <w:color w:val="auto"/>
          <w:u w:val="none"/>
        </w:rPr>
      </w:pPr>
      <w:r w:rsidRPr="00BC0FAC">
        <w:t xml:space="preserve">Class size is capped at 10 students per 1 appropriately licensed teacher, with an early childhood paraprofessional for any additional students over ten, for up to no more than 18 total students in a classroom with two adults. See </w:t>
      </w:r>
      <w:hyperlink r:id="rId15" w:tgtFrame="_blank" w:tooltip="https://rules.mt.gov/gateway/ruleno.asp?rn=10%2e63%2e107" w:history="1">
        <w:r w:rsidRPr="00BC0FAC">
          <w:rPr>
            <w:rStyle w:val="Hyperlink"/>
          </w:rPr>
          <w:t>10.63.107</w:t>
        </w:r>
      </w:hyperlink>
    </w:p>
    <w:p w14:paraId="679F05FA" w14:textId="726C60D2" w:rsidR="003A2CEB" w:rsidRPr="00BC0FAC" w:rsidRDefault="003A2CEB" w:rsidP="00DA02CB">
      <w:pPr>
        <w:widowControl/>
        <w:numPr>
          <w:ilvl w:val="0"/>
          <w:numId w:val="33"/>
        </w:numPr>
        <w:autoSpaceDE/>
        <w:autoSpaceDN/>
        <w:spacing w:line="278" w:lineRule="auto"/>
      </w:pPr>
      <w:r>
        <w:t>Student</w:t>
      </w:r>
      <w:r w:rsidRPr="003A2CEB">
        <w:t xml:space="preserve"> must be assigned to a course with a properly licensed and endorsed educator</w:t>
      </w:r>
      <w:r>
        <w:t>. E</w:t>
      </w:r>
      <w:r w:rsidRPr="003A2CEB">
        <w:t>arly childhood (P-3) endorsement</w:t>
      </w:r>
      <w:r>
        <w:t>s</w:t>
      </w:r>
      <w:r w:rsidRPr="003A2CEB">
        <w:t xml:space="preserve"> are encouraged, but teachers with either an early childhood (P-3) endorsement or an elementary (K-8) endorsement shall </w:t>
      </w:r>
      <w:r w:rsidR="000E1964" w:rsidRPr="003A2CEB">
        <w:t>be</w:t>
      </w:r>
      <w:r w:rsidRPr="003A2CEB">
        <w:t xml:space="preserve"> appropriately licensed, endorsed.</w:t>
      </w:r>
    </w:p>
    <w:p w14:paraId="636F817A" w14:textId="445B7BEE" w:rsidR="00DA02CB" w:rsidRDefault="00DA02CB" w:rsidP="008B21E8">
      <w:pPr>
        <w:widowControl/>
        <w:numPr>
          <w:ilvl w:val="0"/>
          <w:numId w:val="33"/>
        </w:numPr>
        <w:autoSpaceDE/>
        <w:autoSpaceDN/>
        <w:spacing w:after="240" w:line="278" w:lineRule="auto"/>
      </w:pPr>
      <w:r w:rsidRPr="00BC0FAC">
        <w:t>Instruction must align with the </w:t>
      </w:r>
      <w:hyperlink r:id="rId16" w:tgtFrame="_blank" w:tooltip="https://rules.mt.gov/browse/collections/aec52c46-128e-4279-9068-8af5d5432d74/policies/216d3de5-3292-4145-8c86-e84a845f0a12" w:history="1">
        <w:r w:rsidRPr="00BC0FAC">
          <w:rPr>
            <w:rStyle w:val="Hyperlink"/>
          </w:rPr>
          <w:t>Early Learning Developmental Domains and Content Standards</w:t>
        </w:r>
      </w:hyperlink>
      <w:r>
        <w:t>.</w:t>
      </w:r>
    </w:p>
    <w:p w14:paraId="1CFA958F" w14:textId="28262DC1" w:rsidR="008B21E8" w:rsidRPr="00DA02CB" w:rsidRDefault="008B21E8" w:rsidP="008B21E8">
      <w:pPr>
        <w:widowControl/>
        <w:autoSpaceDE/>
        <w:autoSpaceDN/>
        <w:spacing w:line="278" w:lineRule="auto"/>
      </w:pPr>
      <w:r>
        <w:rPr>
          <w:b/>
          <w:bCs/>
        </w:rPr>
        <w:t>Infinite Campus</w:t>
      </w:r>
      <w:r w:rsidRPr="008B21E8">
        <w:rPr>
          <w:b/>
          <w:bCs/>
        </w:rPr>
        <w:t xml:space="preserve"> Requirements</w:t>
      </w:r>
    </w:p>
    <w:p w14:paraId="04583C7C" w14:textId="24DB2FE8" w:rsidR="008B21E8" w:rsidRDefault="008B21E8" w:rsidP="008B21E8">
      <w:pPr>
        <w:pStyle w:val="ListParagraph"/>
        <w:numPr>
          <w:ilvl w:val="0"/>
          <w:numId w:val="34"/>
        </w:numPr>
      </w:pPr>
      <w:r>
        <w:t xml:space="preserve">Child must have a </w:t>
      </w:r>
      <w:r w:rsidRPr="001B3CC7">
        <w:rPr>
          <w:b/>
          <w:bCs/>
        </w:rPr>
        <w:t>PK</w:t>
      </w:r>
      <w:r>
        <w:t xml:space="preserve"> enrollment at the school.</w:t>
      </w:r>
    </w:p>
    <w:p w14:paraId="59D12471" w14:textId="558C8019" w:rsidR="008B21E8" w:rsidRDefault="008B21E8" w:rsidP="008B21E8">
      <w:pPr>
        <w:pStyle w:val="ListParagraph"/>
        <w:numPr>
          <w:ilvl w:val="0"/>
          <w:numId w:val="34"/>
        </w:numPr>
      </w:pPr>
      <w:r>
        <w:t xml:space="preserve">The enrollment can be a </w:t>
      </w:r>
      <w:r w:rsidRPr="008B21E8">
        <w:rPr>
          <w:b/>
          <w:bCs/>
        </w:rPr>
        <w:t>P: Primary</w:t>
      </w:r>
      <w:r>
        <w:t xml:space="preserve"> or </w:t>
      </w:r>
      <w:r w:rsidRPr="008B21E8">
        <w:rPr>
          <w:b/>
          <w:bCs/>
        </w:rPr>
        <w:t>S: Partial</w:t>
      </w:r>
      <w:r>
        <w:t xml:space="preserve"> enrollment.</w:t>
      </w:r>
    </w:p>
    <w:p w14:paraId="6D11FC26" w14:textId="4CF45C4F" w:rsidR="00A81FD2" w:rsidRDefault="00A81FD2" w:rsidP="008B21E8">
      <w:pPr>
        <w:pStyle w:val="ListParagraph"/>
        <w:numPr>
          <w:ilvl w:val="0"/>
          <w:numId w:val="34"/>
        </w:numPr>
      </w:pPr>
      <w:r>
        <w:t xml:space="preserve">Check the </w:t>
      </w:r>
      <w:r w:rsidR="009973F3">
        <w:t xml:space="preserve">Fall and/or Spring </w:t>
      </w:r>
      <w:r w:rsidRPr="009973F3">
        <w:rPr>
          <w:b/>
          <w:bCs/>
        </w:rPr>
        <w:t>Classroom-Based Early Literacy checkbox</w:t>
      </w:r>
      <w:r>
        <w:t xml:space="preserve"> to indicate participation </w:t>
      </w:r>
      <w:r w:rsidR="009973F3">
        <w:t>on either</w:t>
      </w:r>
      <w:r>
        <w:t xml:space="preserve"> count date</w:t>
      </w:r>
      <w:r w:rsidR="009973F3">
        <w:t xml:space="preserve"> (t</w:t>
      </w:r>
      <w:r>
        <w:t xml:space="preserve">he </w:t>
      </w:r>
      <w:r w:rsidRPr="00A81FD2">
        <w:t>MT Count Date Attendance</w:t>
      </w:r>
      <w:r>
        <w:t xml:space="preserve"> tool does not populate th</w:t>
      </w:r>
      <w:r w:rsidR="009973F3">
        <w:t xml:space="preserve">e </w:t>
      </w:r>
      <w:r>
        <w:t>checkbox</w:t>
      </w:r>
      <w:r w:rsidR="009973F3">
        <w:t>es)</w:t>
      </w:r>
      <w:r>
        <w:t>.</w:t>
      </w:r>
    </w:p>
    <w:p w14:paraId="641EE33A" w14:textId="3FC3C227" w:rsidR="008B21E8" w:rsidRDefault="008B21E8" w:rsidP="008B21E8">
      <w:pPr>
        <w:pStyle w:val="ListParagraph"/>
        <w:numPr>
          <w:ilvl w:val="0"/>
          <w:numId w:val="34"/>
        </w:numPr>
      </w:pPr>
      <w:r>
        <w:t xml:space="preserve">The child must have an </w:t>
      </w:r>
      <w:r w:rsidR="009973F3" w:rsidRPr="009973F3">
        <w:rPr>
          <w:b/>
          <w:bCs/>
        </w:rPr>
        <w:t>Early Literacy</w:t>
      </w:r>
      <w:r w:rsidR="009973F3">
        <w:t xml:space="preserve"> </w:t>
      </w:r>
      <w:r w:rsidRPr="009973F3">
        <w:rPr>
          <w:b/>
          <w:bCs/>
        </w:rPr>
        <w:t>eligibility record</w:t>
      </w:r>
      <w:r>
        <w:t xml:space="preserve"> for the current school year.</w:t>
      </w:r>
    </w:p>
    <w:p w14:paraId="10001E7F" w14:textId="376D1571" w:rsidR="008B21E8" w:rsidRDefault="00625B5A" w:rsidP="008B21E8">
      <w:pPr>
        <w:pStyle w:val="ListParagraph"/>
        <w:numPr>
          <w:ilvl w:val="0"/>
          <w:numId w:val="34"/>
        </w:numPr>
      </w:pPr>
      <w:r>
        <w:t xml:space="preserve">State reporting </w:t>
      </w:r>
      <w:r w:rsidR="008B21E8">
        <w:t xml:space="preserve">requirements for Title, FRAM, SPED, 504, and any other </w:t>
      </w:r>
      <w:r>
        <w:t xml:space="preserve">K-12 </w:t>
      </w:r>
      <w:r w:rsidR="008B21E8">
        <w:t xml:space="preserve">programs </w:t>
      </w:r>
      <w:r>
        <w:t>are also required for classroom-based Early Literacy students.</w:t>
      </w:r>
    </w:p>
    <w:p w14:paraId="45AE5181" w14:textId="4DE72C72" w:rsidR="00EC6114" w:rsidRDefault="00EC6114" w:rsidP="00EC6114">
      <w:r>
        <w:rPr>
          <w:noProof/>
        </w:rPr>
        <w:drawing>
          <wp:anchor distT="0" distB="0" distL="114300" distR="114300" simplePos="0" relativeHeight="251667456" behindDoc="0" locked="0" layoutInCell="1" allowOverlap="1" wp14:anchorId="67CA5C94" wp14:editId="0819CAB0">
            <wp:simplePos x="0" y="0"/>
            <wp:positionH relativeFrom="margin">
              <wp:posOffset>-183239</wp:posOffset>
            </wp:positionH>
            <wp:positionV relativeFrom="paragraph">
              <wp:posOffset>143372</wp:posOffset>
            </wp:positionV>
            <wp:extent cx="3888740" cy="1903730"/>
            <wp:effectExtent l="38100" t="38100" r="35560" b="39370"/>
            <wp:wrapThrough wrapText="bothSides">
              <wp:wrapPolygon edited="0">
                <wp:start x="-212" y="-432"/>
                <wp:lineTo x="-212" y="21831"/>
                <wp:lineTo x="21692" y="21831"/>
                <wp:lineTo x="21692" y="-432"/>
                <wp:lineTo x="-212" y="-432"/>
              </wp:wrapPolygon>
            </wp:wrapThrough>
            <wp:docPr id="1398037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03739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1903730"/>
                    </a:xfrm>
                    <a:prstGeom prst="rect">
                      <a:avLst/>
                    </a:prstGeom>
                    <a:ln w="38100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BCD2A" w14:textId="63304580" w:rsidR="00EC6114" w:rsidRDefault="00EC6114" w:rsidP="00EC6114"/>
    <w:p w14:paraId="13E06EE3" w14:textId="5CC561B1" w:rsidR="00EC6114" w:rsidRDefault="00EC6114" w:rsidP="00EC6114"/>
    <w:p w14:paraId="4838AE4D" w14:textId="69315160" w:rsidR="00EC6114" w:rsidRDefault="00EC6114" w:rsidP="00EC6114"/>
    <w:p w14:paraId="70E72FC6" w14:textId="2B71DFA8" w:rsidR="00EC6114" w:rsidRDefault="00EC6114" w:rsidP="00EC6114"/>
    <w:p w14:paraId="3303B084" w14:textId="4A9DF6FD" w:rsidR="00EC6114" w:rsidRDefault="00C64C96" w:rsidP="00EC6114">
      <w:r>
        <w:rPr>
          <w:noProof/>
        </w:rPr>
        <w:drawing>
          <wp:anchor distT="0" distB="0" distL="114300" distR="114300" simplePos="0" relativeHeight="251697152" behindDoc="0" locked="0" layoutInCell="1" allowOverlap="1" wp14:anchorId="673B709C" wp14:editId="5C857D03">
            <wp:simplePos x="0" y="0"/>
            <wp:positionH relativeFrom="column">
              <wp:posOffset>2750765</wp:posOffset>
            </wp:positionH>
            <wp:positionV relativeFrom="paragraph">
              <wp:posOffset>237103</wp:posOffset>
            </wp:positionV>
            <wp:extent cx="3758565" cy="1741805"/>
            <wp:effectExtent l="38100" t="38100" r="32385" b="29845"/>
            <wp:wrapThrough wrapText="bothSides">
              <wp:wrapPolygon edited="0">
                <wp:start x="-219" y="-472"/>
                <wp:lineTo x="-219" y="21734"/>
                <wp:lineTo x="21677" y="21734"/>
                <wp:lineTo x="21677" y="-472"/>
                <wp:lineTo x="-219" y="-472"/>
              </wp:wrapPolygon>
            </wp:wrapThrough>
            <wp:docPr id="38020130" name="Picture 1" descr="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20130" name="Picture 1" descr="Text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17418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FF1A9" w14:textId="2CB11E21" w:rsidR="00EC6114" w:rsidRDefault="00EC6114" w:rsidP="00EC6114"/>
    <w:p w14:paraId="4ACB08FB" w14:textId="77777777" w:rsidR="00C64C96" w:rsidRDefault="00C64C96" w:rsidP="00EC6114">
      <w:pPr>
        <w:pStyle w:val="ListParagraph"/>
        <w:ind w:left="720" w:firstLine="0"/>
      </w:pPr>
    </w:p>
    <w:p w14:paraId="5837BDFF" w14:textId="77777777" w:rsidR="00EC6114" w:rsidRDefault="00EC6114" w:rsidP="00EC6114">
      <w:pPr>
        <w:pStyle w:val="ListParagraph"/>
        <w:ind w:left="720" w:firstLine="0"/>
      </w:pPr>
    </w:p>
    <w:p w14:paraId="2E16FC0E" w14:textId="77777777" w:rsidR="00EC6114" w:rsidRDefault="00EC6114" w:rsidP="00EC6114">
      <w:pPr>
        <w:pStyle w:val="ListParagraph"/>
        <w:ind w:left="720" w:firstLine="0"/>
      </w:pPr>
    </w:p>
    <w:p w14:paraId="503E731C" w14:textId="2D405871" w:rsidR="009973F3" w:rsidRDefault="00EC6114" w:rsidP="008B21E8">
      <w:pPr>
        <w:pStyle w:val="ListParagraph"/>
        <w:numPr>
          <w:ilvl w:val="0"/>
          <w:numId w:val="34"/>
        </w:numPr>
      </w:pPr>
      <w:r>
        <w:t xml:space="preserve">Early Literacy courses must be state-mapped to NCES </w:t>
      </w:r>
      <w:r w:rsidR="00C64C96">
        <w:t>C</w:t>
      </w:r>
      <w:r>
        <w:t>ode 23001 (SCED Subject Area 23: Non-Subject Specific; SCED Course Identifier 001: MT-Early Childhood Education).  For mixed grade classrooms, use NCES</w:t>
      </w:r>
      <w:r w:rsidR="00C64C96">
        <w:t xml:space="preserve"> Code 23012 (SCED Subject Area 23: Non-Subject Specific; SCED Course Identifier 001: MT-Prior-to-Secondary Education).</w:t>
      </w:r>
    </w:p>
    <w:bookmarkEnd w:id="4"/>
    <w:p w14:paraId="6E33C69E" w14:textId="49CF536E" w:rsidR="00DA02CB" w:rsidRDefault="00DB114F" w:rsidP="001B3CC7">
      <w:pPr>
        <w:pStyle w:val="Heading1"/>
      </w:pPr>
      <w:r w:rsidRPr="00DB114F">
        <w:lastRenderedPageBreak/>
        <w:t>Home</w:t>
      </w:r>
      <w:r w:rsidR="005C4A69">
        <w:t>-</w:t>
      </w:r>
      <w:r w:rsidRPr="00DB114F">
        <w:t>Based Early Literacy</w:t>
      </w:r>
    </w:p>
    <w:p w14:paraId="0BD5FE03" w14:textId="77777777" w:rsidR="00DE38E0" w:rsidRPr="00DE38E0" w:rsidRDefault="00DE38E0" w:rsidP="00DE38E0">
      <w:pPr>
        <w:widowControl/>
        <w:autoSpaceDE/>
        <w:autoSpaceDN/>
        <w:spacing w:line="278" w:lineRule="auto"/>
      </w:pPr>
      <w:r w:rsidRPr="00DE38E0">
        <w:t>The home-based intervention program is designed to foster parental engagement and develop</w:t>
      </w:r>
    </w:p>
    <w:p w14:paraId="2D933747" w14:textId="5DC854C8" w:rsidR="00DE38E0" w:rsidRPr="00DE38E0" w:rsidRDefault="00DE38E0" w:rsidP="00DE38E0">
      <w:pPr>
        <w:widowControl/>
        <w:autoSpaceDE/>
        <w:autoSpaceDN/>
        <w:spacing w:line="278" w:lineRule="auto"/>
      </w:pPr>
      <w:r w:rsidRPr="00DE38E0">
        <w:t>early literacy skills in students at risk of not being proficient in reading by the end of 3rd grade.</w:t>
      </w:r>
    </w:p>
    <w:p w14:paraId="03BC714B" w14:textId="77777777" w:rsidR="00DE38E0" w:rsidRPr="00DE38E0" w:rsidRDefault="00DE38E0" w:rsidP="00DE38E0">
      <w:pPr>
        <w:widowControl/>
        <w:autoSpaceDE/>
        <w:autoSpaceDN/>
        <w:spacing w:line="278" w:lineRule="auto"/>
      </w:pPr>
      <w:r w:rsidRPr="00DE38E0">
        <w:t>The OPI and BPE have completed the request for proposal (RFP) process and have selected</w:t>
      </w:r>
    </w:p>
    <w:p w14:paraId="1DB13CCF" w14:textId="6F52FD32" w:rsidR="00DB114F" w:rsidRPr="00DE38E0" w:rsidRDefault="00DE38E0" w:rsidP="00DE38E0">
      <w:pPr>
        <w:widowControl/>
        <w:autoSpaceDE/>
        <w:autoSpaceDN/>
        <w:spacing w:line="278" w:lineRule="auto"/>
      </w:pPr>
      <w:r w:rsidRPr="00DE38E0">
        <w:t>Waterford as the provider of the home-based intervention program.</w:t>
      </w:r>
      <w:r w:rsidRPr="00DE38E0">
        <w:cr/>
      </w:r>
    </w:p>
    <w:p w14:paraId="0A64AA45" w14:textId="2928CF9B" w:rsidR="00DB114F" w:rsidRPr="00DA02CB" w:rsidRDefault="00DB114F" w:rsidP="00DB114F">
      <w:pPr>
        <w:widowControl/>
        <w:autoSpaceDE/>
        <w:autoSpaceDN/>
        <w:spacing w:line="278" w:lineRule="auto"/>
      </w:pPr>
      <w:r>
        <w:rPr>
          <w:b/>
          <w:bCs/>
        </w:rPr>
        <w:t>Program Requirements</w:t>
      </w:r>
    </w:p>
    <w:p w14:paraId="43B84F68" w14:textId="77777777" w:rsidR="006555F8" w:rsidRPr="006555F8" w:rsidRDefault="006555F8" w:rsidP="006555F8">
      <w:pPr>
        <w:widowControl/>
        <w:numPr>
          <w:ilvl w:val="0"/>
          <w:numId w:val="33"/>
        </w:numPr>
        <w:autoSpaceDE/>
        <w:autoSpaceDN/>
        <w:spacing w:line="278" w:lineRule="auto"/>
      </w:pPr>
      <w:r w:rsidRPr="006555F8">
        <w:t>Eligible child who is 4 years of age or older on or before September 10, and not yet completed 2nd grade.</w:t>
      </w:r>
    </w:p>
    <w:p w14:paraId="10CB2D30" w14:textId="4561965E" w:rsidR="006555F8" w:rsidRPr="006555F8" w:rsidRDefault="00DE38E0" w:rsidP="006555F8">
      <w:pPr>
        <w:widowControl/>
        <w:numPr>
          <w:ilvl w:val="0"/>
          <w:numId w:val="33"/>
        </w:numPr>
        <w:autoSpaceDE/>
        <w:autoSpaceDN/>
        <w:spacing w:line="278" w:lineRule="auto"/>
      </w:pPr>
      <w:r>
        <w:t>Program m</w:t>
      </w:r>
      <w:r w:rsidR="006555F8" w:rsidRPr="006555F8">
        <w:t>ust be research-based and proven effective at developing early literacy skills in populations at risk of not being reading proficient at the end of 3rd grade.</w:t>
      </w:r>
    </w:p>
    <w:p w14:paraId="5D914D32" w14:textId="15E19722" w:rsidR="006555F8" w:rsidRPr="006555F8" w:rsidRDefault="006555F8" w:rsidP="006555F8">
      <w:pPr>
        <w:widowControl/>
        <w:numPr>
          <w:ilvl w:val="0"/>
          <w:numId w:val="33"/>
        </w:numPr>
        <w:autoSpaceDE/>
        <w:autoSpaceDN/>
        <w:spacing w:line="278" w:lineRule="auto"/>
      </w:pPr>
      <w:r w:rsidRPr="006555F8">
        <w:t>Access/license provided to school districts on a first-come, first-served basis.</w:t>
      </w:r>
      <w:r w:rsidR="000E1964">
        <w:t xml:space="preserve"> 1,500 licenses will be available.</w:t>
      </w:r>
    </w:p>
    <w:p w14:paraId="1BECDD13" w14:textId="77777777" w:rsidR="006555F8" w:rsidRPr="006555F8" w:rsidRDefault="006555F8" w:rsidP="00DE38E0">
      <w:pPr>
        <w:widowControl/>
        <w:autoSpaceDE/>
        <w:autoSpaceDN/>
        <w:spacing w:line="278" w:lineRule="auto"/>
        <w:ind w:left="720"/>
      </w:pPr>
    </w:p>
    <w:p w14:paraId="2E2B075A" w14:textId="77777777" w:rsidR="00DB114F" w:rsidRPr="00DA02CB" w:rsidRDefault="00DB114F" w:rsidP="00DB114F">
      <w:pPr>
        <w:widowControl/>
        <w:autoSpaceDE/>
        <w:autoSpaceDN/>
        <w:spacing w:line="278" w:lineRule="auto"/>
      </w:pPr>
      <w:r>
        <w:rPr>
          <w:b/>
          <w:bCs/>
        </w:rPr>
        <w:t>Infinite Campus</w:t>
      </w:r>
      <w:r w:rsidRPr="008B21E8">
        <w:rPr>
          <w:b/>
          <w:bCs/>
        </w:rPr>
        <w:t xml:space="preserve"> Requirements</w:t>
      </w:r>
    </w:p>
    <w:p w14:paraId="75BC8ADF" w14:textId="77777777" w:rsidR="00BE066F" w:rsidRDefault="00BE066F" w:rsidP="006555F8">
      <w:pPr>
        <w:numPr>
          <w:ilvl w:val="0"/>
          <w:numId w:val="37"/>
        </w:numPr>
      </w:pPr>
      <w:r>
        <w:t>A separate calendar must be created for the home-based early literacy enrollments.</w:t>
      </w:r>
    </w:p>
    <w:p w14:paraId="4921538C" w14:textId="2BD9F622" w:rsidR="006555F8" w:rsidRDefault="00BA7251" w:rsidP="006555F8">
      <w:pPr>
        <w:numPr>
          <w:ilvl w:val="0"/>
          <w:numId w:val="37"/>
        </w:numPr>
      </w:pPr>
      <w:r>
        <w:t>Each</w:t>
      </w:r>
      <w:r w:rsidR="006555F8">
        <w:t xml:space="preserve"> child </w:t>
      </w:r>
      <w:r>
        <w:t xml:space="preserve">in the program </w:t>
      </w:r>
      <w:r w:rsidR="006555F8">
        <w:t>must have an enrollment in</w:t>
      </w:r>
      <w:r w:rsidR="00DE38E0">
        <w:t xml:space="preserve"> </w:t>
      </w:r>
      <w:r>
        <w:t>the</w:t>
      </w:r>
      <w:r w:rsidR="00DE38E0">
        <w:t xml:space="preserve"> </w:t>
      </w:r>
      <w:r>
        <w:t>home-based</w:t>
      </w:r>
      <w:r w:rsidR="00DE38E0">
        <w:t xml:space="preserve"> calendar with a grade level of</w:t>
      </w:r>
      <w:r w:rsidR="006555F8">
        <w:t xml:space="preserve"> </w:t>
      </w:r>
      <w:r w:rsidR="006555F8" w:rsidRPr="001B3CC7">
        <w:rPr>
          <w:b/>
          <w:bCs/>
        </w:rPr>
        <w:t>PK</w:t>
      </w:r>
      <w:r w:rsidR="00E96119">
        <w:rPr>
          <w:b/>
          <w:bCs/>
        </w:rPr>
        <w:t xml:space="preserve"> to </w:t>
      </w:r>
      <w:r w:rsidR="006555F8" w:rsidRPr="001B3CC7">
        <w:rPr>
          <w:b/>
          <w:bCs/>
        </w:rPr>
        <w:t>2</w:t>
      </w:r>
      <w:r w:rsidR="00E96119">
        <w:rPr>
          <w:b/>
          <w:bCs/>
        </w:rPr>
        <w:t>nd</w:t>
      </w:r>
      <w:r w:rsidR="006555F8" w:rsidRPr="001B3CC7">
        <w:rPr>
          <w:b/>
          <w:bCs/>
        </w:rPr>
        <w:t xml:space="preserve"> </w:t>
      </w:r>
      <w:r w:rsidR="00DE38E0">
        <w:t>and an</w:t>
      </w:r>
      <w:r w:rsidR="006555F8">
        <w:t xml:space="preserve"> </w:t>
      </w:r>
      <w:r w:rsidR="006555F8" w:rsidRPr="001B3CC7">
        <w:rPr>
          <w:b/>
          <w:bCs/>
        </w:rPr>
        <w:t>S: Partial</w:t>
      </w:r>
      <w:r w:rsidR="006555F8">
        <w:t xml:space="preserve"> service type.</w:t>
      </w:r>
    </w:p>
    <w:p w14:paraId="5E85168C" w14:textId="433A7C1F" w:rsidR="006555F8" w:rsidRPr="006555F8" w:rsidRDefault="006555F8" w:rsidP="00645392">
      <w:pPr>
        <w:numPr>
          <w:ilvl w:val="1"/>
          <w:numId w:val="37"/>
        </w:numPr>
      </w:pPr>
      <w:r>
        <w:t xml:space="preserve">The Start Status must be </w:t>
      </w:r>
      <w:r w:rsidRPr="001B3CC7">
        <w:rPr>
          <w:b/>
          <w:bCs/>
          <w:i/>
          <w:iCs/>
        </w:rPr>
        <w:t>09: Transfer from home school within the state</w:t>
      </w:r>
      <w:r w:rsidR="00BA7251">
        <w:t xml:space="preserve"> for all </w:t>
      </w:r>
      <w:r w:rsidR="00BE066F">
        <w:t>home-based enrollments</w:t>
      </w:r>
      <w:r w:rsidR="00BA7251">
        <w:t>, even if the student attends public or private school.</w:t>
      </w:r>
    </w:p>
    <w:p w14:paraId="0EA06179" w14:textId="080918EB" w:rsidR="006555F8" w:rsidRPr="006555F8" w:rsidRDefault="006555F8" w:rsidP="00645392">
      <w:pPr>
        <w:numPr>
          <w:ilvl w:val="1"/>
          <w:numId w:val="37"/>
        </w:numPr>
      </w:pPr>
      <w:r>
        <w:t xml:space="preserve">Check the box </w:t>
      </w:r>
      <w:r w:rsidRPr="001B3CC7">
        <w:rPr>
          <w:b/>
          <w:bCs/>
        </w:rPr>
        <w:t>Home-Based Early Literacy</w:t>
      </w:r>
      <w:r>
        <w:t xml:space="preserve"> in the enrollment</w:t>
      </w:r>
      <w:r w:rsidRPr="006555F8">
        <w:t xml:space="preserve"> (much like Extracurricular).</w:t>
      </w:r>
    </w:p>
    <w:p w14:paraId="1F524947" w14:textId="4426DDB6" w:rsidR="00BE066F" w:rsidRDefault="00BE066F" w:rsidP="00BE066F">
      <w:pPr>
        <w:numPr>
          <w:ilvl w:val="0"/>
          <w:numId w:val="37"/>
        </w:numPr>
      </w:pPr>
      <w:r>
        <w:t>The child must have an early literacy eligibility record for the current school year.</w:t>
      </w:r>
    </w:p>
    <w:p w14:paraId="39C813A2" w14:textId="7E83BF64" w:rsidR="006555F8" w:rsidRDefault="00DE38E0" w:rsidP="006555F8">
      <w:pPr>
        <w:numPr>
          <w:ilvl w:val="0"/>
          <w:numId w:val="37"/>
        </w:numPr>
      </w:pPr>
      <w:r>
        <w:t>Home-Based Early Literacy has n</w:t>
      </w:r>
      <w:r w:rsidR="006555F8" w:rsidRPr="006555F8">
        <w:t>o ANB eligibility (program is paid from another source).</w:t>
      </w:r>
    </w:p>
    <w:p w14:paraId="1960DC9F" w14:textId="4B79CEEA" w:rsidR="006555F8" w:rsidRPr="006555F8" w:rsidRDefault="006555F8" w:rsidP="006555F8"/>
    <w:p w14:paraId="1928BB13" w14:textId="7A3B1BE5" w:rsidR="00961774" w:rsidRPr="00911CD5" w:rsidRDefault="00961774" w:rsidP="00911CD5">
      <w:pPr>
        <w:pStyle w:val="Heading1"/>
      </w:pPr>
      <w:r w:rsidRPr="00911CD5">
        <w:t>Home-Based Early Literacy Calendar</w:t>
      </w:r>
      <w:r w:rsidR="007E1166">
        <w:t xml:space="preserve"> Setup</w:t>
      </w:r>
    </w:p>
    <w:p w14:paraId="26687BCC" w14:textId="532258B1" w:rsidR="007E1166" w:rsidRPr="002C5A8C" w:rsidRDefault="007E1166" w:rsidP="007E116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CREATE HOME-BASED CALENDAR(S) </w:t>
      </w:r>
    </w:p>
    <w:p w14:paraId="11621170" w14:textId="77777777" w:rsidR="007E1166" w:rsidRDefault="007E1166" w:rsidP="007E1166">
      <w:pPr>
        <w:pStyle w:val="BodyText"/>
        <w:spacing w:before="11" w:line="276" w:lineRule="auto"/>
        <w:rPr>
          <w:i/>
          <w:iCs/>
          <w:sz w:val="20"/>
          <w:szCs w:val="20"/>
        </w:rPr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Setup&gt;Calendar Wizard</w:t>
      </w:r>
    </w:p>
    <w:p w14:paraId="7A439E5F" w14:textId="77777777" w:rsidR="007E1166" w:rsidRDefault="007E1166" w:rsidP="007E1166">
      <w:pPr>
        <w:pStyle w:val="BodyText"/>
        <w:numPr>
          <w:ilvl w:val="0"/>
          <w:numId w:val="18"/>
        </w:numPr>
        <w:spacing w:before="11" w:line="276" w:lineRule="auto"/>
      </w:pPr>
      <w:r>
        <w:t xml:space="preserve">Select </w:t>
      </w:r>
      <w:r w:rsidRPr="00ED3C6D">
        <w:rPr>
          <w:b/>
          <w:bCs/>
        </w:rPr>
        <w:t>Create new</w:t>
      </w:r>
      <w:r>
        <w:rPr>
          <w:b/>
          <w:bCs/>
        </w:rPr>
        <w:t xml:space="preserve"> Calendars by rolling forward selected data</w:t>
      </w:r>
      <w:r>
        <w:t xml:space="preserve"> or </w:t>
      </w:r>
      <w:proofErr w:type="gramStart"/>
      <w:r w:rsidRPr="00ED3C6D">
        <w:rPr>
          <w:b/>
          <w:bCs/>
        </w:rPr>
        <w:t>Create</w:t>
      </w:r>
      <w:proofErr w:type="gramEnd"/>
      <w:r w:rsidRPr="00ED3C6D">
        <w:rPr>
          <w:b/>
          <w:bCs/>
        </w:rPr>
        <w:t xml:space="preserve"> new </w:t>
      </w:r>
      <w:r>
        <w:rPr>
          <w:b/>
          <w:bCs/>
        </w:rPr>
        <w:t>b</w:t>
      </w:r>
      <w:r w:rsidRPr="00ED3C6D">
        <w:rPr>
          <w:b/>
          <w:bCs/>
        </w:rPr>
        <w:t>lank Calendars</w:t>
      </w:r>
      <w:r>
        <w:t xml:space="preserve"> and click Next.</w:t>
      </w:r>
    </w:p>
    <w:p w14:paraId="0F1F948E" w14:textId="77777777" w:rsidR="007E1166" w:rsidRDefault="007E1166" w:rsidP="007E1166">
      <w:pPr>
        <w:pStyle w:val="BodyText"/>
        <w:numPr>
          <w:ilvl w:val="0"/>
          <w:numId w:val="18"/>
        </w:numPr>
        <w:spacing w:before="11" w:line="276" w:lineRule="auto"/>
      </w:pPr>
      <w:r w:rsidRPr="5CC3AD6B">
        <w:t xml:space="preserve">Select </w:t>
      </w:r>
      <w:r>
        <w:t>Year (25-26).</w:t>
      </w:r>
    </w:p>
    <w:p w14:paraId="15A475E9" w14:textId="77777777" w:rsidR="002E6B91" w:rsidRPr="0037239D" w:rsidRDefault="002E6B91" w:rsidP="002E6B91">
      <w:pPr>
        <w:pStyle w:val="ListParagraph"/>
        <w:numPr>
          <w:ilvl w:val="0"/>
          <w:numId w:val="18"/>
        </w:numPr>
      </w:pPr>
      <w:r w:rsidRPr="0037239D">
        <w:t>Enter Start and End dates that correspond with the fiscal year.</w:t>
      </w:r>
    </w:p>
    <w:p w14:paraId="205EFBF7" w14:textId="00946835" w:rsidR="007E1166" w:rsidRDefault="00234BA0" w:rsidP="007E1166">
      <w:pPr>
        <w:pStyle w:val="BodyText"/>
        <w:numPr>
          <w:ilvl w:val="0"/>
          <w:numId w:val="18"/>
        </w:numPr>
        <w:spacing w:before="11" w:line="276" w:lineRule="auto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F4C7CB5" wp14:editId="3A1541AE">
            <wp:simplePos x="0" y="0"/>
            <wp:positionH relativeFrom="column">
              <wp:posOffset>3472075</wp:posOffset>
            </wp:positionH>
            <wp:positionV relativeFrom="paragraph">
              <wp:posOffset>271434</wp:posOffset>
            </wp:positionV>
            <wp:extent cx="2951480" cy="1985645"/>
            <wp:effectExtent l="19050" t="19050" r="20320" b="14605"/>
            <wp:wrapThrough wrapText="bothSides">
              <wp:wrapPolygon edited="0">
                <wp:start x="-139" y="-207"/>
                <wp:lineTo x="-139" y="21552"/>
                <wp:lineTo x="21609" y="21552"/>
                <wp:lineTo x="21609" y="-207"/>
                <wp:lineTo x="-139" y="-207"/>
              </wp:wrapPolygon>
            </wp:wrapThrough>
            <wp:docPr id="469901527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901527" name="Picture 1" descr="Graphical user interface, text, application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480" cy="198564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7E1166">
        <w:t xml:space="preserve">Select prior year </w:t>
      </w:r>
      <w:r w:rsidR="002E6B91">
        <w:t>home-based</w:t>
      </w:r>
      <w:r w:rsidR="007E1166">
        <w:t xml:space="preserve"> calendar/school to roll or </w:t>
      </w:r>
      <w:r w:rsidR="007E1166">
        <w:br/>
        <w:t>select school(s) to add new calendar</w:t>
      </w:r>
    </w:p>
    <w:p w14:paraId="76F4FEA1" w14:textId="4E554754" w:rsidR="007E1166" w:rsidRDefault="007E1166" w:rsidP="007E1166">
      <w:pPr>
        <w:pStyle w:val="BodyText"/>
        <w:numPr>
          <w:ilvl w:val="0"/>
          <w:numId w:val="18"/>
        </w:numPr>
        <w:spacing w:before="11" w:line="276" w:lineRule="auto"/>
      </w:pPr>
      <w:r>
        <w:t>Click Next</w:t>
      </w:r>
    </w:p>
    <w:p w14:paraId="2FD966C4" w14:textId="2B340396" w:rsidR="007E1166" w:rsidRDefault="007E1166" w:rsidP="007E1166">
      <w:pPr>
        <w:pStyle w:val="BodyText"/>
        <w:numPr>
          <w:ilvl w:val="0"/>
          <w:numId w:val="18"/>
        </w:numPr>
        <w:spacing w:before="11" w:line="276" w:lineRule="auto"/>
      </w:pPr>
      <w:r>
        <w:t>Check boxes to copy data (rolled calendars) and Run Wizard</w:t>
      </w:r>
      <w:r w:rsidRPr="5CC3AD6B">
        <w:t>.</w:t>
      </w:r>
    </w:p>
    <w:p w14:paraId="424845D8" w14:textId="6EF67932" w:rsidR="007E1166" w:rsidRDefault="007E1166" w:rsidP="007E1166">
      <w:pPr>
        <w:pStyle w:val="BodyText"/>
        <w:numPr>
          <w:ilvl w:val="0"/>
          <w:numId w:val="18"/>
        </w:numPr>
        <w:spacing w:before="11" w:line="276" w:lineRule="auto"/>
      </w:pPr>
      <w:r>
        <w:t xml:space="preserve">Refresh browser page and select 25-26 </w:t>
      </w:r>
      <w:r w:rsidR="002E6B91">
        <w:t xml:space="preserve">home-based </w:t>
      </w:r>
      <w:r>
        <w:t xml:space="preserve">calendar. </w:t>
      </w:r>
    </w:p>
    <w:p w14:paraId="69AC44BC" w14:textId="77777777" w:rsidR="007E1166" w:rsidRPr="00C2674A" w:rsidRDefault="007E1166" w:rsidP="007E1166">
      <w:pPr>
        <w:pStyle w:val="BodyText"/>
        <w:spacing w:before="11" w:line="276" w:lineRule="auto"/>
        <w:ind w:left="720"/>
      </w:pPr>
    </w:p>
    <w:p w14:paraId="10D5D543" w14:textId="77777777" w:rsidR="007E1166" w:rsidRDefault="007E1166" w:rsidP="007E1166">
      <w:pPr>
        <w:pStyle w:val="BodyText"/>
        <w:spacing w:before="11" w:line="276" w:lineRule="auto"/>
      </w:pPr>
    </w:p>
    <w:p w14:paraId="4E56B427" w14:textId="77777777" w:rsidR="002E6B91" w:rsidRDefault="002E6B91" w:rsidP="007E1166">
      <w:pPr>
        <w:pStyle w:val="BodyText"/>
        <w:spacing w:before="11" w:line="276" w:lineRule="auto"/>
      </w:pPr>
    </w:p>
    <w:p w14:paraId="078044CF" w14:textId="77777777" w:rsidR="002E6B91" w:rsidRDefault="002E6B91" w:rsidP="007E1166">
      <w:pPr>
        <w:pStyle w:val="BodyText"/>
        <w:spacing w:before="11" w:line="276" w:lineRule="auto"/>
      </w:pPr>
    </w:p>
    <w:p w14:paraId="5C879FC2" w14:textId="22463049" w:rsidR="007E1166" w:rsidRPr="002C5A8C" w:rsidRDefault="007E1166" w:rsidP="007E1166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lastRenderedPageBreak/>
        <w:t>EDIT CALENDAR INFORMATION</w:t>
      </w:r>
    </w:p>
    <w:p w14:paraId="5A08C5B8" w14:textId="3A55DB88" w:rsidR="007E1166" w:rsidRPr="009E1441" w:rsidRDefault="007E1166" w:rsidP="007E1166">
      <w:pPr>
        <w:pStyle w:val="BodyText"/>
        <w:spacing w:before="11" w:line="276" w:lineRule="auto"/>
        <w:rPr>
          <w:i/>
          <w:iCs/>
          <w:sz w:val="20"/>
          <w:szCs w:val="20"/>
        </w:rPr>
      </w:pPr>
    </w:p>
    <w:p w14:paraId="1D96016E" w14:textId="77777777" w:rsidR="007E1166" w:rsidRDefault="007E1166" w:rsidP="007E1166">
      <w:pPr>
        <w:pStyle w:val="BodyText"/>
        <w:numPr>
          <w:ilvl w:val="0"/>
          <w:numId w:val="21"/>
        </w:numPr>
        <w:spacing w:before="11" w:line="276" w:lineRule="auto"/>
      </w:pPr>
      <w:r>
        <w:t>Calendar Information</w:t>
      </w:r>
    </w:p>
    <w:p w14:paraId="1EC1ADC8" w14:textId="58E601EC" w:rsidR="007E1166" w:rsidRDefault="007E1166" w:rsidP="007E1166">
      <w:pPr>
        <w:pStyle w:val="BodyText"/>
        <w:spacing w:before="11" w:line="276" w:lineRule="auto"/>
        <w:ind w:left="720"/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Setup&gt;Calendar Information</w:t>
      </w:r>
    </w:p>
    <w:p w14:paraId="07349CD0" w14:textId="586D19CE" w:rsidR="007E1166" w:rsidRDefault="00F8228B" w:rsidP="007E1166">
      <w:pPr>
        <w:pStyle w:val="BodyText"/>
        <w:numPr>
          <w:ilvl w:val="1"/>
          <w:numId w:val="21"/>
        </w:numPr>
        <w:spacing w:before="11" w:line="276" w:lineRule="auto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3DAA163" wp14:editId="0000CF16">
            <wp:simplePos x="0" y="0"/>
            <wp:positionH relativeFrom="column">
              <wp:posOffset>3715446</wp:posOffset>
            </wp:positionH>
            <wp:positionV relativeFrom="paragraph">
              <wp:posOffset>80965</wp:posOffset>
            </wp:positionV>
            <wp:extent cx="2689225" cy="2360930"/>
            <wp:effectExtent l="19050" t="19050" r="15875" b="20320"/>
            <wp:wrapThrough wrapText="bothSides">
              <wp:wrapPolygon edited="0">
                <wp:start x="-153" y="-174"/>
                <wp:lineTo x="-153" y="21612"/>
                <wp:lineTo x="21574" y="21612"/>
                <wp:lineTo x="21574" y="-174"/>
                <wp:lineTo x="-153" y="-174"/>
              </wp:wrapPolygon>
            </wp:wrapThrough>
            <wp:docPr id="686342842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342842" name="Picture 1" descr="Graphical user interface, text, application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236093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66">
        <w:t xml:space="preserve">Change Calendar Name (optional) to identify as </w:t>
      </w:r>
      <w:r w:rsidR="002E6B91">
        <w:t xml:space="preserve">home-based </w:t>
      </w:r>
      <w:r w:rsidR="007E1166">
        <w:t>calendar/program.</w:t>
      </w:r>
      <w:r w:rsidR="007E1166" w:rsidRPr="00365E64">
        <w:rPr>
          <w:noProof/>
        </w:rPr>
        <w:t xml:space="preserve"> </w:t>
      </w:r>
    </w:p>
    <w:p w14:paraId="08709229" w14:textId="1E8B6BD6" w:rsidR="007E1166" w:rsidRDefault="00234BA0" w:rsidP="007E1166">
      <w:pPr>
        <w:pStyle w:val="BodyText"/>
        <w:numPr>
          <w:ilvl w:val="1"/>
          <w:numId w:val="21"/>
        </w:numPr>
        <w:spacing w:before="11" w:line="276" w:lineRule="auto"/>
      </w:pPr>
      <w:r>
        <w:t xml:space="preserve"> </w:t>
      </w:r>
      <w:r w:rsidR="007E1166">
        <w:t xml:space="preserve">Select </w:t>
      </w:r>
      <w:r w:rsidR="007E1166" w:rsidRPr="00CC0FC6">
        <w:rPr>
          <w:b/>
          <w:bCs/>
        </w:rPr>
        <w:t xml:space="preserve">Type </w:t>
      </w:r>
      <w:r w:rsidR="002E6B91">
        <w:rPr>
          <w:b/>
          <w:bCs/>
        </w:rPr>
        <w:t>O: Other</w:t>
      </w:r>
      <w:r w:rsidR="007E1166">
        <w:t xml:space="preserve"> (required).</w:t>
      </w:r>
    </w:p>
    <w:p w14:paraId="61A3E404" w14:textId="5832B5AF" w:rsidR="007E1166" w:rsidRDefault="007E1166" w:rsidP="007E1166">
      <w:pPr>
        <w:pStyle w:val="BodyText"/>
        <w:numPr>
          <w:ilvl w:val="1"/>
          <w:numId w:val="21"/>
        </w:numPr>
        <w:spacing w:before="11" w:line="276" w:lineRule="auto"/>
      </w:pPr>
      <w:r>
        <w:t>Click Save.</w:t>
      </w:r>
      <w:r w:rsidRPr="007941C6">
        <w:rPr>
          <w:noProof/>
        </w:rPr>
        <w:t xml:space="preserve"> </w:t>
      </w:r>
      <w:r w:rsidR="00FF5766">
        <w:rPr>
          <w:noProof/>
        </w:rPr>
        <w:t xml:space="preserve">  </w:t>
      </w:r>
    </w:p>
    <w:p w14:paraId="676F6556" w14:textId="2CB41185" w:rsidR="007E1166" w:rsidRDefault="007E1166" w:rsidP="007E1166">
      <w:pPr>
        <w:pStyle w:val="BodyText"/>
        <w:spacing w:before="11" w:line="276" w:lineRule="auto"/>
      </w:pPr>
    </w:p>
    <w:p w14:paraId="378F860F" w14:textId="3FD45AC6" w:rsidR="007E1166" w:rsidRDefault="007E1166" w:rsidP="007E1166">
      <w:pPr>
        <w:pStyle w:val="BodyText"/>
        <w:spacing w:before="11" w:line="276" w:lineRule="auto"/>
      </w:pPr>
    </w:p>
    <w:p w14:paraId="1816C3EB" w14:textId="053F9662" w:rsidR="007E1166" w:rsidRDefault="007E1166" w:rsidP="007E1166">
      <w:pPr>
        <w:pStyle w:val="BodyText"/>
        <w:spacing w:before="11" w:line="276" w:lineRule="auto"/>
      </w:pPr>
    </w:p>
    <w:p w14:paraId="3C66D960" w14:textId="2DB4A746" w:rsidR="007E1166" w:rsidRDefault="007E1166" w:rsidP="007E1166">
      <w:pPr>
        <w:pStyle w:val="BodyText"/>
        <w:spacing w:before="11" w:line="276" w:lineRule="auto"/>
      </w:pPr>
    </w:p>
    <w:p w14:paraId="50AE0AE5" w14:textId="3C9304CB" w:rsidR="007E1166" w:rsidRDefault="007E1166" w:rsidP="007E1166">
      <w:pPr>
        <w:pStyle w:val="BodyText"/>
        <w:spacing w:before="11" w:line="276" w:lineRule="auto"/>
      </w:pPr>
    </w:p>
    <w:p w14:paraId="3FE4D6EC" w14:textId="77777777" w:rsidR="007E1166" w:rsidRDefault="007E1166" w:rsidP="007E1166">
      <w:pPr>
        <w:pStyle w:val="BodyText"/>
        <w:spacing w:before="11" w:line="276" w:lineRule="auto"/>
      </w:pPr>
    </w:p>
    <w:p w14:paraId="4915EC82" w14:textId="77777777" w:rsidR="007E1166" w:rsidRDefault="007E1166" w:rsidP="007E1166">
      <w:pPr>
        <w:pStyle w:val="BodyText"/>
        <w:spacing w:before="11" w:line="276" w:lineRule="auto"/>
      </w:pPr>
    </w:p>
    <w:p w14:paraId="691F09B8" w14:textId="77777777" w:rsidR="007E1166" w:rsidRDefault="007E1166" w:rsidP="007E1166">
      <w:pPr>
        <w:pStyle w:val="BodyText"/>
        <w:spacing w:before="11" w:line="276" w:lineRule="auto"/>
      </w:pPr>
    </w:p>
    <w:p w14:paraId="66C4D785" w14:textId="77777777" w:rsidR="007E1166" w:rsidRDefault="007E1166" w:rsidP="007E1166">
      <w:pPr>
        <w:pStyle w:val="BodyText"/>
        <w:numPr>
          <w:ilvl w:val="0"/>
          <w:numId w:val="21"/>
        </w:numPr>
        <w:spacing w:before="11" w:line="276" w:lineRule="auto"/>
        <w:ind w:right="-90"/>
      </w:pPr>
      <w:r>
        <w:t>Grade Level Setup</w:t>
      </w:r>
    </w:p>
    <w:p w14:paraId="288CF6F0" w14:textId="7FCAB2D4" w:rsidR="007E1166" w:rsidRPr="009E1441" w:rsidRDefault="007E1166" w:rsidP="007E1166">
      <w:pPr>
        <w:pStyle w:val="BodyText"/>
        <w:spacing w:before="11" w:line="276" w:lineRule="auto"/>
        <w:ind w:left="360" w:firstLine="360"/>
        <w:rPr>
          <w:i/>
          <w:iCs/>
          <w:sz w:val="20"/>
          <w:szCs w:val="20"/>
        </w:rPr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Setup&gt;Grade Level Setup</w:t>
      </w:r>
    </w:p>
    <w:p w14:paraId="42EA2510" w14:textId="00B0B0DE" w:rsidR="007E1166" w:rsidRDefault="007E1166" w:rsidP="007E1166">
      <w:pPr>
        <w:pStyle w:val="BodyText"/>
        <w:numPr>
          <w:ilvl w:val="1"/>
          <w:numId w:val="21"/>
        </w:numPr>
        <w:spacing w:before="11" w:line="276" w:lineRule="auto"/>
        <w:ind w:right="-90"/>
      </w:pPr>
      <w:r>
        <w:t xml:space="preserve">Review existing Grade Level(s) or click New to add Grade Level(s) to selected </w:t>
      </w:r>
      <w:r w:rsidR="002E6B91">
        <w:t>home-based</w:t>
      </w:r>
      <w:r>
        <w:t xml:space="preserve"> calendar.</w:t>
      </w:r>
    </w:p>
    <w:p w14:paraId="2B9CA26B" w14:textId="519D7C67" w:rsidR="007E1166" w:rsidRDefault="007E1166" w:rsidP="007E1166">
      <w:pPr>
        <w:pStyle w:val="BodyText"/>
        <w:numPr>
          <w:ilvl w:val="1"/>
          <w:numId w:val="21"/>
        </w:numPr>
        <w:spacing w:before="11" w:line="276" w:lineRule="auto"/>
        <w:ind w:right="-90"/>
      </w:pPr>
      <w:r>
        <w:t>Enter Name, Sequence Number, and State Grade Level Code</w:t>
      </w:r>
      <w:r w:rsidR="002E6B91">
        <w:br/>
        <w:t xml:space="preserve">Home-based Early Literacy is limited to grades PK, </w:t>
      </w:r>
      <w:r>
        <w:t>KG, 01, 02</w:t>
      </w:r>
      <w:r w:rsidR="002E6B91">
        <w:t>.</w:t>
      </w:r>
    </w:p>
    <w:p w14:paraId="330FA0EA" w14:textId="35F864E9" w:rsidR="007E1166" w:rsidRDefault="00F8228B" w:rsidP="007E1166">
      <w:pPr>
        <w:pStyle w:val="BodyText"/>
        <w:numPr>
          <w:ilvl w:val="1"/>
          <w:numId w:val="21"/>
        </w:numPr>
        <w:spacing w:before="11" w:line="276" w:lineRule="auto"/>
        <w:ind w:right="-90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BADD47F" wp14:editId="7FD08C95">
            <wp:simplePos x="0" y="0"/>
            <wp:positionH relativeFrom="column">
              <wp:posOffset>3820503</wp:posOffset>
            </wp:positionH>
            <wp:positionV relativeFrom="paragraph">
              <wp:posOffset>110663</wp:posOffset>
            </wp:positionV>
            <wp:extent cx="2209800" cy="1108710"/>
            <wp:effectExtent l="19050" t="19050" r="19050" b="15240"/>
            <wp:wrapThrough wrapText="bothSides">
              <wp:wrapPolygon edited="0">
                <wp:start x="-186" y="-371"/>
                <wp:lineTo x="-186" y="21526"/>
                <wp:lineTo x="21600" y="21526"/>
                <wp:lineTo x="21600" y="-371"/>
                <wp:lineTo x="-186" y="-371"/>
              </wp:wrapPolygon>
            </wp:wrapThrough>
            <wp:docPr id="314409869" name="Picture 1" descr="A picture containing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09869" name="Picture 1" descr="A picture containing timelin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10871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66">
        <w:t xml:space="preserve">Click Save (repeat for additional grade levels). </w:t>
      </w:r>
    </w:p>
    <w:p w14:paraId="799CF3C4" w14:textId="2441408B" w:rsidR="007E1166" w:rsidRDefault="007E1166" w:rsidP="007E1166">
      <w:pPr>
        <w:pStyle w:val="BodyText"/>
        <w:spacing w:before="11" w:line="276" w:lineRule="auto"/>
        <w:ind w:left="1440"/>
      </w:pPr>
    </w:p>
    <w:p w14:paraId="1540A057" w14:textId="1B363FD4" w:rsidR="007E1166" w:rsidRDefault="007E1166" w:rsidP="007E1166">
      <w:pPr>
        <w:pStyle w:val="BodyText"/>
        <w:spacing w:before="11" w:line="276" w:lineRule="auto"/>
      </w:pPr>
      <w:r>
        <w:rPr>
          <w:noProof/>
        </w:rPr>
        <w:t xml:space="preserve"> </w:t>
      </w:r>
      <w:r w:rsidRPr="00B6705F">
        <w:rPr>
          <w:noProof/>
        </w:rPr>
        <w:t xml:space="preserve"> </w:t>
      </w:r>
    </w:p>
    <w:p w14:paraId="6B53E013" w14:textId="70C8EECE" w:rsidR="007E1166" w:rsidRDefault="007E1166" w:rsidP="007E1166">
      <w:pPr>
        <w:pStyle w:val="BodyText"/>
        <w:spacing w:before="11" w:line="276" w:lineRule="auto"/>
      </w:pPr>
    </w:p>
    <w:p w14:paraId="0BC83B22" w14:textId="77777777" w:rsidR="007E1166" w:rsidRDefault="007E1166" w:rsidP="007E1166">
      <w:pPr>
        <w:pStyle w:val="BodyText"/>
        <w:spacing w:before="11" w:line="276" w:lineRule="auto"/>
      </w:pPr>
    </w:p>
    <w:p w14:paraId="088DBA63" w14:textId="677F17CA" w:rsidR="007E1166" w:rsidRDefault="007E1166" w:rsidP="007E1166">
      <w:pPr>
        <w:pStyle w:val="BodyText"/>
        <w:spacing w:before="11" w:line="276" w:lineRule="auto"/>
      </w:pPr>
    </w:p>
    <w:p w14:paraId="4034221C" w14:textId="738B2A1D" w:rsidR="007E1166" w:rsidRDefault="007E1166" w:rsidP="007E1166">
      <w:pPr>
        <w:pStyle w:val="BodyText"/>
        <w:numPr>
          <w:ilvl w:val="0"/>
          <w:numId w:val="21"/>
        </w:numPr>
        <w:spacing w:before="11" w:line="276" w:lineRule="auto"/>
      </w:pPr>
      <w:r>
        <w:t>Term Setup</w:t>
      </w:r>
    </w:p>
    <w:p w14:paraId="2B0D6437" w14:textId="7131D108" w:rsidR="007E1166" w:rsidRDefault="007E1166" w:rsidP="007E1166">
      <w:pPr>
        <w:pStyle w:val="BodyText"/>
        <w:spacing w:before="11" w:line="276" w:lineRule="auto"/>
        <w:ind w:left="360" w:firstLine="360"/>
      </w:pPr>
      <w:r w:rsidRPr="00295F05">
        <w:rPr>
          <w:sz w:val="20"/>
          <w:szCs w:val="20"/>
        </w:rPr>
        <w:t>PATH:</w:t>
      </w:r>
      <w:r w:rsidRPr="00D154D9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Scheduling &amp; Courses&gt;Calendar Setup&gt;Term Setup</w:t>
      </w:r>
    </w:p>
    <w:p w14:paraId="3BCA55DE" w14:textId="19EEB98B" w:rsidR="007E1166" w:rsidRDefault="007E1166" w:rsidP="007E1166">
      <w:pPr>
        <w:pStyle w:val="BodyText"/>
        <w:numPr>
          <w:ilvl w:val="1"/>
          <w:numId w:val="21"/>
        </w:numPr>
        <w:spacing w:before="11" w:line="276" w:lineRule="auto"/>
      </w:pPr>
      <w:r>
        <w:t>Review existing Schedule/Terms or click New Term Schedule/Terms to add.</w:t>
      </w:r>
    </w:p>
    <w:p w14:paraId="5C4CEEDA" w14:textId="7C1B93DE" w:rsidR="007E1166" w:rsidRDefault="007E1166" w:rsidP="007E1166">
      <w:pPr>
        <w:pStyle w:val="BodyText"/>
        <w:numPr>
          <w:ilvl w:val="1"/>
          <w:numId w:val="21"/>
        </w:numPr>
        <w:spacing w:before="11" w:line="276" w:lineRule="auto"/>
      </w:pPr>
      <w:r>
        <w:t>Schedule/Term Name should be ‘Full Year’.</w:t>
      </w:r>
      <w:r w:rsidR="00F8228B" w:rsidRPr="00F8228B">
        <w:rPr>
          <w:noProof/>
        </w:rPr>
        <w:t xml:space="preserve"> </w:t>
      </w:r>
    </w:p>
    <w:p w14:paraId="0E740CCC" w14:textId="4904AB1A" w:rsidR="007E1166" w:rsidRDefault="00A81FD2" w:rsidP="007E1166">
      <w:pPr>
        <w:pStyle w:val="BodyText"/>
        <w:numPr>
          <w:ilvl w:val="1"/>
          <w:numId w:val="21"/>
        </w:numPr>
        <w:spacing w:before="11" w:line="276" w:lineRule="auto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28316744" wp14:editId="38CBDD97">
            <wp:simplePos x="0" y="0"/>
            <wp:positionH relativeFrom="page">
              <wp:posOffset>4305410</wp:posOffset>
            </wp:positionH>
            <wp:positionV relativeFrom="paragraph">
              <wp:posOffset>17145</wp:posOffset>
            </wp:positionV>
            <wp:extent cx="3108960" cy="1546225"/>
            <wp:effectExtent l="19050" t="19050" r="15240" b="15875"/>
            <wp:wrapThrough wrapText="bothSides">
              <wp:wrapPolygon edited="0">
                <wp:start x="-132" y="-266"/>
                <wp:lineTo x="-132" y="21556"/>
                <wp:lineTo x="21574" y="21556"/>
                <wp:lineTo x="21574" y="-266"/>
                <wp:lineTo x="-132" y="-266"/>
              </wp:wrapPolygon>
            </wp:wrapThrough>
            <wp:docPr id="373297323" name="Picture 1" descr="Graphical user interface, text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297323" name="Picture 1" descr="Graphical user interface, text, application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5462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66">
        <w:t xml:space="preserve">Select ‘Full Year’ and enter </w:t>
      </w:r>
      <w:r w:rsidR="002E6B91">
        <w:t xml:space="preserve">fiscal year </w:t>
      </w:r>
      <w:r w:rsidR="007E1166">
        <w:t>start and end dates.</w:t>
      </w:r>
    </w:p>
    <w:p w14:paraId="151B9B4B" w14:textId="6F8C9BC3" w:rsidR="007E1166" w:rsidRDefault="007E1166" w:rsidP="007E1166">
      <w:pPr>
        <w:pStyle w:val="BodyText"/>
        <w:numPr>
          <w:ilvl w:val="1"/>
          <w:numId w:val="21"/>
        </w:numPr>
        <w:spacing w:before="11" w:line="276" w:lineRule="auto"/>
      </w:pPr>
      <w:r>
        <w:t>Click Save Term Schedule/Terms.</w:t>
      </w:r>
    </w:p>
    <w:p w14:paraId="5F215407" w14:textId="44206F48" w:rsidR="007E1166" w:rsidRDefault="007E1166" w:rsidP="007E1166">
      <w:pPr>
        <w:pStyle w:val="BodyText"/>
        <w:spacing w:before="11" w:line="276" w:lineRule="auto"/>
        <w:rPr>
          <w:noProof/>
        </w:rPr>
      </w:pPr>
    </w:p>
    <w:p w14:paraId="1CA16AD6" w14:textId="77777777" w:rsidR="007E1166" w:rsidRDefault="007E1166" w:rsidP="007E1166">
      <w:pPr>
        <w:pStyle w:val="BodyText"/>
        <w:spacing w:before="11" w:line="276" w:lineRule="auto"/>
        <w:rPr>
          <w:noProof/>
        </w:rPr>
      </w:pPr>
    </w:p>
    <w:p w14:paraId="5ADFE929" w14:textId="77777777" w:rsidR="007E1166" w:rsidRDefault="007E1166" w:rsidP="007E1166">
      <w:pPr>
        <w:pStyle w:val="BodyText"/>
        <w:spacing w:before="11" w:line="276" w:lineRule="auto"/>
        <w:rPr>
          <w:noProof/>
        </w:rPr>
      </w:pPr>
    </w:p>
    <w:p w14:paraId="5B00C0CE" w14:textId="3B21E5C8" w:rsidR="007E1166" w:rsidRDefault="007E1166" w:rsidP="007E1166">
      <w:pPr>
        <w:pStyle w:val="BodyText"/>
        <w:spacing w:before="11" w:line="276" w:lineRule="auto"/>
        <w:rPr>
          <w:noProof/>
        </w:rPr>
      </w:pPr>
    </w:p>
    <w:p w14:paraId="6DEFB247" w14:textId="60B92DE0" w:rsidR="0073129C" w:rsidRPr="00911CD5" w:rsidRDefault="008E5B25" w:rsidP="0073129C">
      <w:pPr>
        <w:pStyle w:val="Heading1"/>
      </w:pPr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7CFEE86" wp14:editId="24768614">
            <wp:simplePos x="0" y="0"/>
            <wp:positionH relativeFrom="margin">
              <wp:posOffset>4036695</wp:posOffset>
            </wp:positionH>
            <wp:positionV relativeFrom="paragraph">
              <wp:posOffset>0</wp:posOffset>
            </wp:positionV>
            <wp:extent cx="2519680" cy="1924685"/>
            <wp:effectExtent l="0" t="0" r="0" b="0"/>
            <wp:wrapThrough wrapText="bothSides">
              <wp:wrapPolygon edited="0">
                <wp:start x="0" y="0"/>
                <wp:lineTo x="0" y="21379"/>
                <wp:lineTo x="21393" y="21379"/>
                <wp:lineTo x="21393" y="0"/>
                <wp:lineTo x="0" y="0"/>
              </wp:wrapPolygon>
            </wp:wrapThrough>
            <wp:docPr id="1499342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342823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29C" w:rsidRPr="00911CD5">
        <w:t xml:space="preserve">Home-Based Early Literacy </w:t>
      </w:r>
      <w:r w:rsidR="0073129C">
        <w:t>Enrollment</w:t>
      </w:r>
    </w:p>
    <w:p w14:paraId="047D32C9" w14:textId="546CF684" w:rsidR="002E6B91" w:rsidRDefault="002E6B91" w:rsidP="002E6B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ENROLL STUDENTS USING THE STUDENT LOCATOR WIZARD</w:t>
      </w:r>
    </w:p>
    <w:p w14:paraId="5212008A" w14:textId="27934386" w:rsidR="002E6B91" w:rsidRDefault="002E6B91" w:rsidP="002E6B91">
      <w:pPr>
        <w:pStyle w:val="BodyText"/>
        <w:numPr>
          <w:ilvl w:val="0"/>
          <w:numId w:val="20"/>
        </w:numPr>
        <w:spacing w:before="11" w:line="276" w:lineRule="auto"/>
      </w:pPr>
      <w:r>
        <w:t xml:space="preserve">Verify the 25-26 </w:t>
      </w:r>
      <w:r w:rsidR="0076224D">
        <w:t>home-based</w:t>
      </w:r>
      <w:r>
        <w:t xml:space="preserve"> calendar is selected.</w:t>
      </w:r>
    </w:p>
    <w:p w14:paraId="17AB9ED4" w14:textId="36897786" w:rsidR="002E6B91" w:rsidRDefault="002E6B91" w:rsidP="002E6B91">
      <w:pPr>
        <w:pStyle w:val="BodyText"/>
        <w:numPr>
          <w:ilvl w:val="0"/>
          <w:numId w:val="20"/>
        </w:numPr>
        <w:spacing w:before="11" w:line="276" w:lineRule="auto"/>
      </w:pPr>
      <w:r>
        <w:t>Open the Student Locator Wizard.</w:t>
      </w:r>
    </w:p>
    <w:p w14:paraId="2DF8E5B0" w14:textId="4AC41CC1" w:rsidR="002E6B91" w:rsidRPr="009464AB" w:rsidRDefault="002E6B91" w:rsidP="002E6B91">
      <w:pPr>
        <w:pStyle w:val="BodyText"/>
        <w:spacing w:before="11" w:line="276" w:lineRule="auto"/>
        <w:ind w:firstLine="720"/>
        <w:rPr>
          <w:i/>
          <w:iCs/>
          <w:sz w:val="20"/>
          <w:szCs w:val="20"/>
        </w:rPr>
      </w:pPr>
      <w:r w:rsidRPr="009464AB">
        <w:rPr>
          <w:sz w:val="20"/>
          <w:szCs w:val="20"/>
        </w:rPr>
        <w:t xml:space="preserve">PATH: </w:t>
      </w:r>
      <w:r w:rsidRPr="009464AB">
        <w:rPr>
          <w:i/>
          <w:iCs/>
          <w:sz w:val="20"/>
          <w:szCs w:val="20"/>
        </w:rPr>
        <w:t>Student Information&gt;General&gt;Student Locator Wizard</w:t>
      </w:r>
    </w:p>
    <w:p w14:paraId="40904D08" w14:textId="6ABD29E5" w:rsidR="002E6B91" w:rsidRDefault="002E6B91" w:rsidP="002E6B91">
      <w:pPr>
        <w:pStyle w:val="BodyText"/>
        <w:numPr>
          <w:ilvl w:val="1"/>
          <w:numId w:val="20"/>
        </w:numPr>
        <w:spacing w:before="11" w:line="276" w:lineRule="auto"/>
      </w:pPr>
      <w:r>
        <w:t>Enter the Last Name, First Name, and Gender of the student to enroll.</w:t>
      </w:r>
    </w:p>
    <w:p w14:paraId="7AE7F94E" w14:textId="115388DC" w:rsidR="002E6B91" w:rsidRDefault="002E6B91" w:rsidP="002E6B91">
      <w:pPr>
        <w:pStyle w:val="BodyText"/>
        <w:numPr>
          <w:ilvl w:val="1"/>
          <w:numId w:val="20"/>
        </w:numPr>
        <w:spacing w:before="11" w:line="276" w:lineRule="auto"/>
      </w:pPr>
      <w:r>
        <w:t>Click Search.</w:t>
      </w:r>
    </w:p>
    <w:p w14:paraId="03D3B928" w14:textId="653AC6C5" w:rsidR="0076224D" w:rsidRDefault="0076224D" w:rsidP="0076224D">
      <w:pPr>
        <w:pStyle w:val="BodyText"/>
        <w:spacing w:before="11" w:line="276" w:lineRule="auto"/>
        <w:ind w:left="1440"/>
      </w:pPr>
    </w:p>
    <w:p w14:paraId="0DAA8C5D" w14:textId="0592C13E" w:rsidR="002E6B91" w:rsidRDefault="002E6B91" w:rsidP="002E6B91">
      <w:pPr>
        <w:pStyle w:val="BodyText"/>
        <w:numPr>
          <w:ilvl w:val="1"/>
          <w:numId w:val="20"/>
        </w:numPr>
        <w:spacing w:before="11" w:line="276" w:lineRule="auto"/>
      </w:pPr>
      <w:r>
        <w:t>There are 3 scenarios for creating an enrollment:</w:t>
      </w:r>
    </w:p>
    <w:p w14:paraId="62D781A8" w14:textId="5374E4A4" w:rsidR="002E6B91" w:rsidRDefault="002E6B91" w:rsidP="002E6B91">
      <w:pPr>
        <w:pStyle w:val="BodyText"/>
        <w:numPr>
          <w:ilvl w:val="2"/>
          <w:numId w:val="20"/>
        </w:numPr>
        <w:spacing w:before="11" w:line="276" w:lineRule="auto"/>
      </w:pPr>
      <w:r>
        <w:t xml:space="preserve">If the student is in district, the </w:t>
      </w:r>
      <w:proofErr w:type="gramStart"/>
      <w:r>
        <w:t>student</w:t>
      </w:r>
      <w:proofErr w:type="gramEnd"/>
      <w:r>
        <w:t xml:space="preserve"> name will be prefaced with a back arrow in the search list.  Click the </w:t>
      </w:r>
      <w:proofErr w:type="gramStart"/>
      <w:r>
        <w:t>student</w:t>
      </w:r>
      <w:proofErr w:type="gramEnd"/>
      <w:r>
        <w:t xml:space="preserve"> name to create a new enrollment.</w:t>
      </w:r>
    </w:p>
    <w:p w14:paraId="0095FAE1" w14:textId="610C38C5" w:rsidR="002E6B91" w:rsidRDefault="002E6B91" w:rsidP="002E6B91">
      <w:pPr>
        <w:pStyle w:val="BodyText"/>
        <w:numPr>
          <w:ilvl w:val="3"/>
          <w:numId w:val="20"/>
        </w:numPr>
        <w:spacing w:before="11" w:line="276" w:lineRule="auto"/>
      </w:pPr>
      <w:r>
        <w:t>Click New to add an Enrollment.</w:t>
      </w:r>
    </w:p>
    <w:p w14:paraId="14C62BFC" w14:textId="229CDA22" w:rsidR="002E6B91" w:rsidRDefault="002E6B91" w:rsidP="002E6B91">
      <w:pPr>
        <w:pStyle w:val="BodyText"/>
        <w:numPr>
          <w:ilvl w:val="3"/>
          <w:numId w:val="20"/>
        </w:numPr>
        <w:spacing w:before="11" w:line="276" w:lineRule="auto"/>
      </w:pPr>
      <w:r>
        <w:t xml:space="preserve">Verify the Calendar is correct.    </w:t>
      </w:r>
    </w:p>
    <w:p w14:paraId="0E45A159" w14:textId="77777777" w:rsidR="00FF5766" w:rsidRDefault="00FF5766" w:rsidP="00FF5766">
      <w:pPr>
        <w:pStyle w:val="BodyText"/>
        <w:numPr>
          <w:ilvl w:val="3"/>
          <w:numId w:val="20"/>
        </w:numPr>
        <w:spacing w:before="11" w:line="276" w:lineRule="auto"/>
      </w:pPr>
      <w:r>
        <w:t>Choose applicable Grade.</w:t>
      </w:r>
    </w:p>
    <w:p w14:paraId="0ACC161F" w14:textId="77777777" w:rsidR="00FF5766" w:rsidRDefault="002E6B91" w:rsidP="002E6B91">
      <w:pPr>
        <w:pStyle w:val="BodyText"/>
        <w:numPr>
          <w:ilvl w:val="3"/>
          <w:numId w:val="20"/>
        </w:numPr>
        <w:spacing w:before="11" w:line="276" w:lineRule="auto"/>
      </w:pPr>
      <w:r>
        <w:t>Add Start Date</w:t>
      </w:r>
    </w:p>
    <w:p w14:paraId="01748447" w14:textId="0D98108E" w:rsidR="00FF5766" w:rsidRDefault="00FF5766" w:rsidP="002E6B91">
      <w:pPr>
        <w:pStyle w:val="BodyText"/>
        <w:numPr>
          <w:ilvl w:val="3"/>
          <w:numId w:val="20"/>
        </w:numPr>
        <w:spacing w:before="11" w:line="276" w:lineRule="auto"/>
      </w:pPr>
      <w:r>
        <w:t>Select Service Type S: Partial (required for home-based)</w:t>
      </w:r>
    </w:p>
    <w:p w14:paraId="2C7220B5" w14:textId="4A60AC42" w:rsidR="002E6B91" w:rsidRDefault="002E6B91" w:rsidP="002E6B91">
      <w:pPr>
        <w:pStyle w:val="BodyText"/>
        <w:numPr>
          <w:ilvl w:val="3"/>
          <w:numId w:val="20"/>
        </w:numPr>
        <w:spacing w:before="11" w:line="276" w:lineRule="auto"/>
      </w:pPr>
      <w:r>
        <w:t>Select a Local Start Status</w:t>
      </w:r>
      <w:r w:rsidR="00FF5766">
        <w:t>: 09 (required for home-based)</w:t>
      </w:r>
    </w:p>
    <w:p w14:paraId="741B61C2" w14:textId="3CE7F876" w:rsidR="00FF5766" w:rsidRDefault="00FF5766" w:rsidP="002E6B91">
      <w:pPr>
        <w:pStyle w:val="BodyText"/>
        <w:numPr>
          <w:ilvl w:val="3"/>
          <w:numId w:val="20"/>
        </w:numPr>
        <w:spacing w:before="11" w:line="276" w:lineRule="auto"/>
      </w:pPr>
      <w:r>
        <w:t>Select the Home-Based Early Literacy checkbox (required home-based)</w:t>
      </w:r>
    </w:p>
    <w:p w14:paraId="315D9330" w14:textId="2115DDD1" w:rsidR="002E6B91" w:rsidRDefault="002E6B91" w:rsidP="002E6B91">
      <w:pPr>
        <w:pStyle w:val="BodyText"/>
        <w:numPr>
          <w:ilvl w:val="3"/>
          <w:numId w:val="20"/>
        </w:numPr>
        <w:spacing w:before="11" w:line="276" w:lineRule="auto"/>
      </w:pPr>
      <w:r>
        <w:t>Click Save.</w:t>
      </w:r>
    </w:p>
    <w:p w14:paraId="181183FD" w14:textId="77777777" w:rsidR="008E5B25" w:rsidRDefault="008E5B25" w:rsidP="008E5B25">
      <w:pPr>
        <w:pStyle w:val="BodyText"/>
        <w:spacing w:before="11" w:line="276" w:lineRule="auto"/>
        <w:ind w:left="2880"/>
      </w:pPr>
    </w:p>
    <w:p w14:paraId="4EBDCCA6" w14:textId="7D3A1887" w:rsidR="002E6B91" w:rsidRDefault="002E6B91" w:rsidP="002E6B91">
      <w:pPr>
        <w:pStyle w:val="BodyText"/>
        <w:numPr>
          <w:ilvl w:val="2"/>
          <w:numId w:val="20"/>
        </w:numPr>
        <w:spacing w:before="11" w:line="276" w:lineRule="auto"/>
      </w:pPr>
      <w:r>
        <w:t xml:space="preserve">If the student is out of district, the </w:t>
      </w:r>
      <w:r w:rsidR="000E1964">
        <w:t>student’s</w:t>
      </w:r>
      <w:r>
        <w:t xml:space="preserve"> name will not be prefaced with a back arrow. Hover over the </w:t>
      </w:r>
      <w:r w:rsidR="000E1964">
        <w:t>student’s</w:t>
      </w:r>
      <w:r>
        <w:t xml:space="preserve"> name to verify the match and click to add enrollment. </w:t>
      </w:r>
    </w:p>
    <w:p w14:paraId="6260D205" w14:textId="26545CC9" w:rsidR="002E6B91" w:rsidRDefault="002E6B91" w:rsidP="002E6B91">
      <w:pPr>
        <w:pStyle w:val="BodyText"/>
        <w:numPr>
          <w:ilvl w:val="2"/>
          <w:numId w:val="20"/>
        </w:numPr>
        <w:spacing w:before="11" w:line="276" w:lineRule="auto"/>
      </w:pPr>
      <w:r>
        <w:t>If the student is new to Montana or to public school, click Create New Student to add enrollment.</w:t>
      </w:r>
    </w:p>
    <w:p w14:paraId="3766023A" w14:textId="4B69A03A" w:rsidR="002E6B91" w:rsidRDefault="00800A23" w:rsidP="002E6B91">
      <w:pPr>
        <w:pStyle w:val="BodyText"/>
        <w:spacing w:before="11" w:line="276" w:lineRule="auto"/>
        <w:ind w:left="2160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27125B7" wp14:editId="0E1CCCB1">
            <wp:simplePos x="0" y="0"/>
            <wp:positionH relativeFrom="column">
              <wp:posOffset>2190570</wp:posOffset>
            </wp:positionH>
            <wp:positionV relativeFrom="paragraph">
              <wp:posOffset>327396</wp:posOffset>
            </wp:positionV>
            <wp:extent cx="4089610" cy="1130358"/>
            <wp:effectExtent l="38100" t="38100" r="44450" b="31750"/>
            <wp:wrapThrough wrapText="bothSides">
              <wp:wrapPolygon edited="0">
                <wp:start x="-201" y="-728"/>
                <wp:lineTo x="-201" y="21843"/>
                <wp:lineTo x="21734" y="21843"/>
                <wp:lineTo x="21734" y="-728"/>
                <wp:lineTo x="-201" y="-728"/>
              </wp:wrapPolygon>
            </wp:wrapThrough>
            <wp:docPr id="313271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271633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610" cy="1130358"/>
                    </a:xfrm>
                    <a:prstGeom prst="rect">
                      <a:avLst/>
                    </a:prstGeom>
                    <a:ln w="38100"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766">
        <w:rPr>
          <w:noProof/>
        </w:rPr>
        <w:drawing>
          <wp:anchor distT="0" distB="0" distL="114300" distR="114300" simplePos="0" relativeHeight="251691008" behindDoc="0" locked="0" layoutInCell="1" allowOverlap="1" wp14:anchorId="4FF0E860" wp14:editId="64E8CFEA">
            <wp:simplePos x="0" y="0"/>
            <wp:positionH relativeFrom="page">
              <wp:posOffset>3263037</wp:posOffset>
            </wp:positionH>
            <wp:positionV relativeFrom="paragraph">
              <wp:posOffset>1814675</wp:posOffset>
            </wp:positionV>
            <wp:extent cx="3876666" cy="1202071"/>
            <wp:effectExtent l="76200" t="76200" r="124460" b="131445"/>
            <wp:wrapThrough wrapText="bothSides">
              <wp:wrapPolygon edited="0">
                <wp:start x="-212" y="-1369"/>
                <wp:lineTo x="-425" y="-1027"/>
                <wp:lineTo x="-425" y="22250"/>
                <wp:lineTo x="-212" y="23620"/>
                <wp:lineTo x="21975" y="23620"/>
                <wp:lineTo x="22187" y="21223"/>
                <wp:lineTo x="22187" y="4450"/>
                <wp:lineTo x="21975" y="-685"/>
                <wp:lineTo x="21975" y="-1369"/>
                <wp:lineTo x="-212" y="-1369"/>
              </wp:wrapPolygon>
            </wp:wrapThrough>
            <wp:docPr id="1785384126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84126" name="Picture 1" descr="Graphical user interface, text, application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66" cy="12020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B25">
        <w:rPr>
          <w:noProof/>
        </w:rPr>
        <w:drawing>
          <wp:anchor distT="0" distB="0" distL="114300" distR="114300" simplePos="0" relativeHeight="251687936" behindDoc="0" locked="0" layoutInCell="1" allowOverlap="1" wp14:anchorId="29288A3B" wp14:editId="7E067404">
            <wp:simplePos x="0" y="0"/>
            <wp:positionH relativeFrom="margin">
              <wp:posOffset>-492125</wp:posOffset>
            </wp:positionH>
            <wp:positionV relativeFrom="paragraph">
              <wp:posOffset>198755</wp:posOffset>
            </wp:positionV>
            <wp:extent cx="3252470" cy="2217420"/>
            <wp:effectExtent l="0" t="0" r="5080" b="0"/>
            <wp:wrapThrough wrapText="bothSides">
              <wp:wrapPolygon edited="0">
                <wp:start x="0" y="0"/>
                <wp:lineTo x="0" y="21340"/>
                <wp:lineTo x="21507" y="21340"/>
                <wp:lineTo x="21507" y="0"/>
                <wp:lineTo x="0" y="0"/>
              </wp:wrapPolygon>
            </wp:wrapThrough>
            <wp:docPr id="1493133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13378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247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040F0" w14:textId="682415EA" w:rsidR="002E6B91" w:rsidRDefault="002E6B91" w:rsidP="002E6B91">
      <w:pPr>
        <w:pStyle w:val="BodyText"/>
        <w:spacing w:before="11" w:line="276" w:lineRule="auto"/>
      </w:pPr>
      <w:r w:rsidRPr="00ED751A">
        <w:rPr>
          <w:noProof/>
        </w:rPr>
        <w:t xml:space="preserve"> </w:t>
      </w:r>
      <w:bookmarkEnd w:id="3"/>
    </w:p>
    <w:sectPr w:rsidR="002E6B91" w:rsidSect="0065432B">
      <w:footerReference w:type="default" r:id="rId27"/>
      <w:footerReference w:type="first" r:id="rId28"/>
      <w:pgSz w:w="12240" w:h="15840" w:code="1"/>
      <w:pgMar w:top="1440" w:right="1440" w:bottom="1440" w:left="1440" w:header="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6F3CC" w14:textId="77777777" w:rsidR="00BC5887" w:rsidRDefault="00BC5887">
      <w:r>
        <w:separator/>
      </w:r>
    </w:p>
  </w:endnote>
  <w:endnote w:type="continuationSeparator" w:id="0">
    <w:p w14:paraId="2456F26C" w14:textId="77777777" w:rsidR="00BC5887" w:rsidRDefault="00B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0920081"/>
      <w:docPartObj>
        <w:docPartGallery w:val="Page Numbers (Bottom of Page)"/>
        <w:docPartUnique/>
      </w:docPartObj>
    </w:sdtPr>
    <w:sdtContent>
      <w:p w14:paraId="460EF84C" w14:textId="77777777" w:rsidR="0065432B" w:rsidRDefault="0065432B" w:rsidP="0065432B">
        <w:pPr>
          <w:jc w:val="center"/>
          <w:rPr>
            <w:b/>
            <w:bCs/>
          </w:rPr>
        </w:pPr>
        <w:r>
          <w:rPr>
            <w:b/>
            <w:bCs/>
          </w:rPr>
          <w:t xml:space="preserve">OPI Education Data Collection Team </w:t>
        </w:r>
      </w:p>
      <w:p w14:paraId="7C79BF24" w14:textId="475857EC" w:rsidR="000C5539" w:rsidRDefault="000C5539" w:rsidP="000C5539">
        <w:pPr>
          <w:jc w:val="center"/>
          <w:rPr>
            <w:b/>
            <w:bCs/>
          </w:rPr>
        </w:pPr>
        <w:r w:rsidRPr="00F25AC3">
          <w:t>(406) 444-3800</w:t>
        </w:r>
      </w:p>
      <w:p w14:paraId="65A6CEDF" w14:textId="77777777" w:rsidR="000C5539" w:rsidRDefault="000C5539" w:rsidP="000C5539">
        <w:pPr>
          <w:jc w:val="center"/>
        </w:pPr>
        <w:hyperlink r:id="rId1" w:history="1">
          <w:r w:rsidRPr="00F25AC3">
            <w:rPr>
              <w:rStyle w:val="Hyperlink"/>
            </w:rPr>
            <w:t>opiaimhelp@mt.gov</w:t>
          </w:r>
        </w:hyperlink>
      </w:p>
      <w:p w14:paraId="13BDE400" w14:textId="113025B5" w:rsidR="00D80255" w:rsidRPr="000C5539" w:rsidRDefault="0065432B" w:rsidP="000C5539">
        <w:pPr>
          <w:jc w:val="right"/>
        </w:pPr>
        <w:r>
          <w:t>March 2025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43346" w14:textId="76919795" w:rsidR="00655955" w:rsidRPr="00655955" w:rsidRDefault="00154CEE">
    <w:pPr>
      <w:pStyle w:val="Footer"/>
      <w:rPr>
        <w:smallCaps/>
      </w:rPr>
    </w:pPr>
    <w:r w:rsidRPr="00655955">
      <w:rPr>
        <w:smallCaps/>
      </w:rPr>
      <w:t>Updated</w:t>
    </w:r>
    <w:r w:rsidR="00A738F8">
      <w:rPr>
        <w:smallCaps/>
      </w:rPr>
      <w:t xml:space="preserve"> November</w:t>
    </w:r>
    <w:r>
      <w:rPr>
        <w:smallCaps/>
      </w:rPr>
      <w:t xml:space="preserve"> </w:t>
    </w:r>
    <w:r w:rsidR="00655955" w:rsidRPr="00655955">
      <w:rPr>
        <w:smallCaps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38C6D" w14:textId="77777777" w:rsidR="00BC5887" w:rsidRDefault="00BC5887">
      <w:r>
        <w:separator/>
      </w:r>
    </w:p>
  </w:footnote>
  <w:footnote w:type="continuationSeparator" w:id="0">
    <w:p w14:paraId="71476B01" w14:textId="77777777" w:rsidR="00BC5887" w:rsidRDefault="00B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0ED"/>
    <w:multiLevelType w:val="hybridMultilevel"/>
    <w:tmpl w:val="79B48E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D8F"/>
    <w:multiLevelType w:val="hybridMultilevel"/>
    <w:tmpl w:val="4AAAC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71D"/>
    <w:multiLevelType w:val="hybridMultilevel"/>
    <w:tmpl w:val="BEECFDD0"/>
    <w:lvl w:ilvl="0" w:tplc="FFFFFFFF">
      <w:start w:val="1"/>
      <w:numFmt w:val="lowerLetter"/>
      <w:lvlText w:val="%1."/>
      <w:lvlJc w:val="left"/>
      <w:pPr>
        <w:ind w:left="1202" w:hanging="360"/>
      </w:pPr>
      <w:rPr>
        <w:rFonts w:hint="default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1922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362" w:hanging="360"/>
      </w:pPr>
    </w:lvl>
    <w:lvl w:ilvl="4" w:tplc="FFFFFFFF" w:tentative="1">
      <w:start w:val="1"/>
      <w:numFmt w:val="lowerLetter"/>
      <w:lvlText w:val="%5."/>
      <w:lvlJc w:val="left"/>
      <w:pPr>
        <w:ind w:left="4082" w:hanging="360"/>
      </w:pPr>
    </w:lvl>
    <w:lvl w:ilvl="5" w:tplc="FFFFFFFF" w:tentative="1">
      <w:start w:val="1"/>
      <w:numFmt w:val="lowerRoman"/>
      <w:lvlText w:val="%6."/>
      <w:lvlJc w:val="right"/>
      <w:pPr>
        <w:ind w:left="4802" w:hanging="180"/>
      </w:pPr>
    </w:lvl>
    <w:lvl w:ilvl="6" w:tplc="FFFFFFFF" w:tentative="1">
      <w:start w:val="1"/>
      <w:numFmt w:val="decimal"/>
      <w:lvlText w:val="%7."/>
      <w:lvlJc w:val="left"/>
      <w:pPr>
        <w:ind w:left="5522" w:hanging="360"/>
      </w:pPr>
    </w:lvl>
    <w:lvl w:ilvl="7" w:tplc="FFFFFFFF" w:tentative="1">
      <w:start w:val="1"/>
      <w:numFmt w:val="lowerLetter"/>
      <w:lvlText w:val="%8."/>
      <w:lvlJc w:val="left"/>
      <w:pPr>
        <w:ind w:left="6242" w:hanging="360"/>
      </w:pPr>
    </w:lvl>
    <w:lvl w:ilvl="8" w:tplc="FFFFFFFF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" w15:restartNumberingAfterBreak="0">
    <w:nsid w:val="0F2D65D5"/>
    <w:multiLevelType w:val="hybridMultilevel"/>
    <w:tmpl w:val="EF52BDB6"/>
    <w:lvl w:ilvl="0" w:tplc="0409001B">
      <w:start w:val="1"/>
      <w:numFmt w:val="lowerRoman"/>
      <w:lvlText w:val="%1."/>
      <w:lvlJc w:val="right"/>
      <w:pPr>
        <w:ind w:left="2282" w:hanging="360"/>
      </w:pPr>
    </w:lvl>
    <w:lvl w:ilvl="1" w:tplc="04090019" w:tentative="1">
      <w:start w:val="1"/>
      <w:numFmt w:val="lowerLetter"/>
      <w:lvlText w:val="%2."/>
      <w:lvlJc w:val="left"/>
      <w:pPr>
        <w:ind w:left="3002" w:hanging="360"/>
      </w:pPr>
    </w:lvl>
    <w:lvl w:ilvl="2" w:tplc="0409001B" w:tentative="1">
      <w:start w:val="1"/>
      <w:numFmt w:val="lowerRoman"/>
      <w:lvlText w:val="%3."/>
      <w:lvlJc w:val="right"/>
      <w:pPr>
        <w:ind w:left="3722" w:hanging="180"/>
      </w:pPr>
    </w:lvl>
    <w:lvl w:ilvl="3" w:tplc="0409000F" w:tentative="1">
      <w:start w:val="1"/>
      <w:numFmt w:val="decimal"/>
      <w:lvlText w:val="%4."/>
      <w:lvlJc w:val="left"/>
      <w:pPr>
        <w:ind w:left="4442" w:hanging="360"/>
      </w:pPr>
    </w:lvl>
    <w:lvl w:ilvl="4" w:tplc="04090019" w:tentative="1">
      <w:start w:val="1"/>
      <w:numFmt w:val="lowerLetter"/>
      <w:lvlText w:val="%5."/>
      <w:lvlJc w:val="left"/>
      <w:pPr>
        <w:ind w:left="5162" w:hanging="360"/>
      </w:pPr>
    </w:lvl>
    <w:lvl w:ilvl="5" w:tplc="0409001B" w:tentative="1">
      <w:start w:val="1"/>
      <w:numFmt w:val="lowerRoman"/>
      <w:lvlText w:val="%6."/>
      <w:lvlJc w:val="right"/>
      <w:pPr>
        <w:ind w:left="5882" w:hanging="180"/>
      </w:pPr>
    </w:lvl>
    <w:lvl w:ilvl="6" w:tplc="0409000F" w:tentative="1">
      <w:start w:val="1"/>
      <w:numFmt w:val="decimal"/>
      <w:lvlText w:val="%7."/>
      <w:lvlJc w:val="left"/>
      <w:pPr>
        <w:ind w:left="6602" w:hanging="360"/>
      </w:pPr>
    </w:lvl>
    <w:lvl w:ilvl="7" w:tplc="04090019" w:tentative="1">
      <w:start w:val="1"/>
      <w:numFmt w:val="lowerLetter"/>
      <w:lvlText w:val="%8."/>
      <w:lvlJc w:val="left"/>
      <w:pPr>
        <w:ind w:left="7322" w:hanging="360"/>
      </w:pPr>
    </w:lvl>
    <w:lvl w:ilvl="8" w:tplc="0409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4" w15:restartNumberingAfterBreak="0">
    <w:nsid w:val="10525DF9"/>
    <w:multiLevelType w:val="multilevel"/>
    <w:tmpl w:val="0BE2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A41D6"/>
    <w:multiLevelType w:val="multilevel"/>
    <w:tmpl w:val="D50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D43E4"/>
    <w:multiLevelType w:val="hybridMultilevel"/>
    <w:tmpl w:val="871E1E3C"/>
    <w:lvl w:ilvl="0" w:tplc="EACAE89E">
      <w:start w:val="1"/>
      <w:numFmt w:val="lowerRoman"/>
      <w:lvlText w:val="%1.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" w15:restartNumberingAfterBreak="0">
    <w:nsid w:val="17B07C52"/>
    <w:multiLevelType w:val="hybridMultilevel"/>
    <w:tmpl w:val="6F50B670"/>
    <w:lvl w:ilvl="0" w:tplc="0C22B46A">
      <w:start w:val="1"/>
      <w:numFmt w:val="lowerLetter"/>
      <w:lvlText w:val="%1."/>
      <w:lvlJc w:val="left"/>
      <w:pPr>
        <w:ind w:left="120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8" w15:restartNumberingAfterBreak="0">
    <w:nsid w:val="1AD767AD"/>
    <w:multiLevelType w:val="multilevel"/>
    <w:tmpl w:val="0BE2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831448"/>
    <w:multiLevelType w:val="hybridMultilevel"/>
    <w:tmpl w:val="3D3A5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F4F05"/>
    <w:multiLevelType w:val="hybridMultilevel"/>
    <w:tmpl w:val="4D4CD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46A1"/>
    <w:multiLevelType w:val="hybridMultilevel"/>
    <w:tmpl w:val="9F60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B3D99"/>
    <w:multiLevelType w:val="hybridMultilevel"/>
    <w:tmpl w:val="4D4CDA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D5F1C"/>
    <w:multiLevelType w:val="hybridMultilevel"/>
    <w:tmpl w:val="EA06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2733"/>
    <w:multiLevelType w:val="hybridMultilevel"/>
    <w:tmpl w:val="ACB2B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2C45"/>
    <w:multiLevelType w:val="hybridMultilevel"/>
    <w:tmpl w:val="0DA60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625BD"/>
    <w:multiLevelType w:val="hybridMultilevel"/>
    <w:tmpl w:val="BE5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410F3"/>
    <w:multiLevelType w:val="hybridMultilevel"/>
    <w:tmpl w:val="BC84985C"/>
    <w:lvl w:ilvl="0" w:tplc="8BFCCA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F40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224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EEF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00AB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88F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C6E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AA6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B43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2475"/>
    <w:multiLevelType w:val="hybridMultilevel"/>
    <w:tmpl w:val="C248D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96B1D"/>
    <w:multiLevelType w:val="hybridMultilevel"/>
    <w:tmpl w:val="51628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548A"/>
    <w:multiLevelType w:val="hybridMultilevel"/>
    <w:tmpl w:val="8BB0828E"/>
    <w:lvl w:ilvl="0" w:tplc="2C0AD19C">
      <w:start w:val="1"/>
      <w:numFmt w:val="lowerLetter"/>
      <w:lvlText w:val="%1."/>
      <w:lvlJc w:val="left"/>
      <w:pPr>
        <w:ind w:left="120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22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1" w15:restartNumberingAfterBreak="0">
    <w:nsid w:val="50907783"/>
    <w:multiLevelType w:val="hybridMultilevel"/>
    <w:tmpl w:val="5BEE1C9A"/>
    <w:lvl w:ilvl="0" w:tplc="8416E4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60E2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8498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9EDD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29B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FC1E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019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097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824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5C1115"/>
    <w:multiLevelType w:val="hybridMultilevel"/>
    <w:tmpl w:val="BEECFDD0"/>
    <w:lvl w:ilvl="0" w:tplc="9C38A3BC">
      <w:start w:val="1"/>
      <w:numFmt w:val="lowerLetter"/>
      <w:lvlText w:val="%1."/>
      <w:lvlJc w:val="left"/>
      <w:pPr>
        <w:ind w:left="1202" w:hanging="360"/>
      </w:pPr>
      <w:rPr>
        <w:rFonts w:hint="default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1922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362" w:hanging="360"/>
      </w:pPr>
    </w:lvl>
    <w:lvl w:ilvl="4" w:tplc="FFFFFFFF" w:tentative="1">
      <w:start w:val="1"/>
      <w:numFmt w:val="lowerLetter"/>
      <w:lvlText w:val="%5."/>
      <w:lvlJc w:val="left"/>
      <w:pPr>
        <w:ind w:left="4082" w:hanging="360"/>
      </w:pPr>
    </w:lvl>
    <w:lvl w:ilvl="5" w:tplc="FFFFFFFF" w:tentative="1">
      <w:start w:val="1"/>
      <w:numFmt w:val="lowerRoman"/>
      <w:lvlText w:val="%6."/>
      <w:lvlJc w:val="right"/>
      <w:pPr>
        <w:ind w:left="4802" w:hanging="180"/>
      </w:pPr>
    </w:lvl>
    <w:lvl w:ilvl="6" w:tplc="FFFFFFFF" w:tentative="1">
      <w:start w:val="1"/>
      <w:numFmt w:val="decimal"/>
      <w:lvlText w:val="%7."/>
      <w:lvlJc w:val="left"/>
      <w:pPr>
        <w:ind w:left="5522" w:hanging="360"/>
      </w:pPr>
    </w:lvl>
    <w:lvl w:ilvl="7" w:tplc="FFFFFFFF" w:tentative="1">
      <w:start w:val="1"/>
      <w:numFmt w:val="lowerLetter"/>
      <w:lvlText w:val="%8."/>
      <w:lvlJc w:val="left"/>
      <w:pPr>
        <w:ind w:left="6242" w:hanging="360"/>
      </w:pPr>
    </w:lvl>
    <w:lvl w:ilvl="8" w:tplc="FFFFFFFF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3" w15:restartNumberingAfterBreak="0">
    <w:nsid w:val="5A4B3648"/>
    <w:multiLevelType w:val="hybridMultilevel"/>
    <w:tmpl w:val="2EAAB04A"/>
    <w:lvl w:ilvl="0" w:tplc="DE54CA5E">
      <w:start w:val="1"/>
      <w:numFmt w:val="lowerRoman"/>
      <w:lvlText w:val="%1."/>
      <w:lvlJc w:val="left"/>
      <w:pPr>
        <w:ind w:left="15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4" w15:restartNumberingAfterBreak="0">
    <w:nsid w:val="5D6E12BC"/>
    <w:multiLevelType w:val="hybridMultilevel"/>
    <w:tmpl w:val="76BC6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F0E21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25624"/>
    <w:multiLevelType w:val="hybridMultilevel"/>
    <w:tmpl w:val="79B48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FB69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7F2033B"/>
    <w:multiLevelType w:val="hybridMultilevel"/>
    <w:tmpl w:val="8470296C"/>
    <w:lvl w:ilvl="0" w:tplc="A0C07E52">
      <w:start w:val="1"/>
      <w:numFmt w:val="lowerLetter"/>
      <w:lvlText w:val="%1."/>
      <w:lvlJc w:val="left"/>
      <w:pPr>
        <w:ind w:left="1202" w:hanging="360"/>
      </w:pPr>
      <w:rPr>
        <w:rFonts w:hint="default"/>
        <w:i w:val="0"/>
        <w:iCs w:val="0"/>
      </w:rPr>
    </w:lvl>
    <w:lvl w:ilvl="1" w:tplc="FFFFFFFF">
      <w:start w:val="1"/>
      <w:numFmt w:val="lowerRoman"/>
      <w:lvlText w:val="%2."/>
      <w:lvlJc w:val="right"/>
      <w:pPr>
        <w:ind w:left="1922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3362" w:hanging="360"/>
      </w:pPr>
    </w:lvl>
    <w:lvl w:ilvl="4" w:tplc="FFFFFFFF" w:tentative="1">
      <w:start w:val="1"/>
      <w:numFmt w:val="lowerLetter"/>
      <w:lvlText w:val="%5."/>
      <w:lvlJc w:val="left"/>
      <w:pPr>
        <w:ind w:left="4082" w:hanging="360"/>
      </w:pPr>
    </w:lvl>
    <w:lvl w:ilvl="5" w:tplc="FFFFFFFF" w:tentative="1">
      <w:start w:val="1"/>
      <w:numFmt w:val="lowerRoman"/>
      <w:lvlText w:val="%6."/>
      <w:lvlJc w:val="right"/>
      <w:pPr>
        <w:ind w:left="4802" w:hanging="180"/>
      </w:pPr>
    </w:lvl>
    <w:lvl w:ilvl="6" w:tplc="FFFFFFFF" w:tentative="1">
      <w:start w:val="1"/>
      <w:numFmt w:val="decimal"/>
      <w:lvlText w:val="%7."/>
      <w:lvlJc w:val="left"/>
      <w:pPr>
        <w:ind w:left="5522" w:hanging="360"/>
      </w:pPr>
    </w:lvl>
    <w:lvl w:ilvl="7" w:tplc="FFFFFFFF" w:tentative="1">
      <w:start w:val="1"/>
      <w:numFmt w:val="lowerLetter"/>
      <w:lvlText w:val="%8."/>
      <w:lvlJc w:val="left"/>
      <w:pPr>
        <w:ind w:left="6242" w:hanging="360"/>
      </w:pPr>
    </w:lvl>
    <w:lvl w:ilvl="8" w:tplc="FFFFFFFF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8" w15:restartNumberingAfterBreak="0">
    <w:nsid w:val="6919348E"/>
    <w:multiLevelType w:val="hybridMultilevel"/>
    <w:tmpl w:val="3D3A5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43687"/>
    <w:multiLevelType w:val="hybridMultilevel"/>
    <w:tmpl w:val="1ABCF68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" w:hanging="360"/>
      </w:pPr>
    </w:lvl>
    <w:lvl w:ilvl="2" w:tplc="0409001B" w:tentative="1">
      <w:start w:val="1"/>
      <w:numFmt w:val="lowerRoman"/>
      <w:lvlText w:val="%3."/>
      <w:lvlJc w:val="right"/>
      <w:pPr>
        <w:ind w:left="1318" w:hanging="180"/>
      </w:pPr>
    </w:lvl>
    <w:lvl w:ilvl="3" w:tplc="0409000F" w:tentative="1">
      <w:start w:val="1"/>
      <w:numFmt w:val="decimal"/>
      <w:lvlText w:val="%4."/>
      <w:lvlJc w:val="left"/>
      <w:pPr>
        <w:ind w:left="2038" w:hanging="360"/>
      </w:pPr>
    </w:lvl>
    <w:lvl w:ilvl="4" w:tplc="04090019" w:tentative="1">
      <w:start w:val="1"/>
      <w:numFmt w:val="lowerLetter"/>
      <w:lvlText w:val="%5."/>
      <w:lvlJc w:val="left"/>
      <w:pPr>
        <w:ind w:left="2758" w:hanging="360"/>
      </w:pPr>
    </w:lvl>
    <w:lvl w:ilvl="5" w:tplc="0409001B" w:tentative="1">
      <w:start w:val="1"/>
      <w:numFmt w:val="lowerRoman"/>
      <w:lvlText w:val="%6."/>
      <w:lvlJc w:val="right"/>
      <w:pPr>
        <w:ind w:left="3478" w:hanging="180"/>
      </w:pPr>
    </w:lvl>
    <w:lvl w:ilvl="6" w:tplc="0409000F" w:tentative="1">
      <w:start w:val="1"/>
      <w:numFmt w:val="decimal"/>
      <w:lvlText w:val="%7."/>
      <w:lvlJc w:val="left"/>
      <w:pPr>
        <w:ind w:left="4198" w:hanging="360"/>
      </w:pPr>
    </w:lvl>
    <w:lvl w:ilvl="7" w:tplc="04090019" w:tentative="1">
      <w:start w:val="1"/>
      <w:numFmt w:val="lowerLetter"/>
      <w:lvlText w:val="%8."/>
      <w:lvlJc w:val="left"/>
      <w:pPr>
        <w:ind w:left="4918" w:hanging="360"/>
      </w:pPr>
    </w:lvl>
    <w:lvl w:ilvl="8" w:tplc="0409001B" w:tentative="1">
      <w:start w:val="1"/>
      <w:numFmt w:val="lowerRoman"/>
      <w:lvlText w:val="%9."/>
      <w:lvlJc w:val="right"/>
      <w:pPr>
        <w:ind w:left="5638" w:hanging="180"/>
      </w:pPr>
    </w:lvl>
  </w:abstractNum>
  <w:abstractNum w:abstractNumId="30" w15:restartNumberingAfterBreak="0">
    <w:nsid w:val="6B2D76AE"/>
    <w:multiLevelType w:val="hybridMultilevel"/>
    <w:tmpl w:val="09820258"/>
    <w:lvl w:ilvl="0" w:tplc="0409000F">
      <w:start w:val="1"/>
      <w:numFmt w:val="decimal"/>
      <w:lvlText w:val="%1."/>
      <w:lvlJc w:val="left"/>
      <w:pPr>
        <w:ind w:left="476" w:hanging="360"/>
      </w:pPr>
    </w:lvl>
    <w:lvl w:ilvl="1" w:tplc="04090019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1" w15:restartNumberingAfterBreak="0">
    <w:nsid w:val="6BA30CAE"/>
    <w:multiLevelType w:val="hybridMultilevel"/>
    <w:tmpl w:val="AE9A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E38A7"/>
    <w:multiLevelType w:val="hybridMultilevel"/>
    <w:tmpl w:val="682A8AC6"/>
    <w:lvl w:ilvl="0" w:tplc="71740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060F2"/>
    <w:multiLevelType w:val="hybridMultilevel"/>
    <w:tmpl w:val="73FE78F4"/>
    <w:lvl w:ilvl="0" w:tplc="B5BA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1E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FA4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07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A4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29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B27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A2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DE0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8B566B"/>
    <w:multiLevelType w:val="hybridMultilevel"/>
    <w:tmpl w:val="18049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470E8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D5C51"/>
    <w:multiLevelType w:val="hybridMultilevel"/>
    <w:tmpl w:val="CB202A38"/>
    <w:lvl w:ilvl="0" w:tplc="9D1470E8">
      <w:start w:val="1"/>
      <w:numFmt w:val="lowerLetter"/>
      <w:lvlText w:val="%1."/>
      <w:lvlJc w:val="left"/>
      <w:pPr>
        <w:ind w:left="144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F37A4"/>
    <w:multiLevelType w:val="hybridMultilevel"/>
    <w:tmpl w:val="ACB2B6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616710"/>
    <w:multiLevelType w:val="hybridMultilevel"/>
    <w:tmpl w:val="4CA6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7669F"/>
    <w:multiLevelType w:val="hybridMultilevel"/>
    <w:tmpl w:val="E23CA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93527">
    <w:abstractNumId w:val="33"/>
  </w:num>
  <w:num w:numId="2" w16cid:durableId="500655430">
    <w:abstractNumId w:val="30"/>
  </w:num>
  <w:num w:numId="3" w16cid:durableId="920454359">
    <w:abstractNumId w:val="31"/>
  </w:num>
  <w:num w:numId="4" w16cid:durableId="1877086714">
    <w:abstractNumId w:val="18"/>
  </w:num>
  <w:num w:numId="5" w16cid:durableId="1291090598">
    <w:abstractNumId w:val="13"/>
  </w:num>
  <w:num w:numId="6" w16cid:durableId="1008482624">
    <w:abstractNumId w:val="28"/>
  </w:num>
  <w:num w:numId="7" w16cid:durableId="1551457376">
    <w:abstractNumId w:val="20"/>
  </w:num>
  <w:num w:numId="8" w16cid:durableId="340470302">
    <w:abstractNumId w:val="6"/>
  </w:num>
  <w:num w:numId="9" w16cid:durableId="2125418241">
    <w:abstractNumId w:val="3"/>
  </w:num>
  <w:num w:numId="10" w16cid:durableId="1889607394">
    <w:abstractNumId w:val="7"/>
  </w:num>
  <w:num w:numId="11" w16cid:durableId="1893229316">
    <w:abstractNumId w:val="23"/>
  </w:num>
  <w:num w:numId="12" w16cid:durableId="2122530756">
    <w:abstractNumId w:val="38"/>
  </w:num>
  <w:num w:numId="13" w16cid:durableId="2000763668">
    <w:abstractNumId w:val="25"/>
  </w:num>
  <w:num w:numId="14" w16cid:durableId="749274351">
    <w:abstractNumId w:val="0"/>
  </w:num>
  <w:num w:numId="15" w16cid:durableId="425883259">
    <w:abstractNumId w:val="11"/>
  </w:num>
  <w:num w:numId="16" w16cid:durableId="414402562">
    <w:abstractNumId w:val="19"/>
  </w:num>
  <w:num w:numId="17" w16cid:durableId="150754804">
    <w:abstractNumId w:val="16"/>
  </w:num>
  <w:num w:numId="18" w16cid:durableId="1743284733">
    <w:abstractNumId w:val="14"/>
  </w:num>
  <w:num w:numId="19" w16cid:durableId="862397666">
    <w:abstractNumId w:val="37"/>
  </w:num>
  <w:num w:numId="20" w16cid:durableId="181170048">
    <w:abstractNumId w:val="34"/>
  </w:num>
  <w:num w:numId="21" w16cid:durableId="1713069403">
    <w:abstractNumId w:val="24"/>
  </w:num>
  <w:num w:numId="22" w16cid:durableId="1428573904">
    <w:abstractNumId w:val="9"/>
  </w:num>
  <w:num w:numId="23" w16cid:durableId="264119157">
    <w:abstractNumId w:val="27"/>
  </w:num>
  <w:num w:numId="24" w16cid:durableId="8417255">
    <w:abstractNumId w:val="22"/>
  </w:num>
  <w:num w:numId="25" w16cid:durableId="1728795379">
    <w:abstractNumId w:val="29"/>
  </w:num>
  <w:num w:numId="26" w16cid:durableId="1373454145">
    <w:abstractNumId w:val="26"/>
  </w:num>
  <w:num w:numId="27" w16cid:durableId="1876305563">
    <w:abstractNumId w:val="15"/>
  </w:num>
  <w:num w:numId="28" w16cid:durableId="227420733">
    <w:abstractNumId w:val="1"/>
  </w:num>
  <w:num w:numId="29" w16cid:durableId="1313753176">
    <w:abstractNumId w:val="36"/>
  </w:num>
  <w:num w:numId="30" w16cid:durableId="393312121">
    <w:abstractNumId w:val="32"/>
  </w:num>
  <w:num w:numId="31" w16cid:durableId="992567278">
    <w:abstractNumId w:val="35"/>
  </w:num>
  <w:num w:numId="32" w16cid:durableId="435561642">
    <w:abstractNumId w:val="2"/>
  </w:num>
  <w:num w:numId="33" w16cid:durableId="1092704409">
    <w:abstractNumId w:val="5"/>
  </w:num>
  <w:num w:numId="34" w16cid:durableId="1748570482">
    <w:abstractNumId w:val="4"/>
  </w:num>
  <w:num w:numId="35" w16cid:durableId="454374136">
    <w:abstractNumId w:val="17"/>
  </w:num>
  <w:num w:numId="36" w16cid:durableId="1433206834">
    <w:abstractNumId w:val="21"/>
  </w:num>
  <w:num w:numId="37" w16cid:durableId="1851601022">
    <w:abstractNumId w:val="8"/>
  </w:num>
  <w:num w:numId="38" w16cid:durableId="861093">
    <w:abstractNumId w:val="10"/>
  </w:num>
  <w:num w:numId="39" w16cid:durableId="14707792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48"/>
    <w:rsid w:val="000043A9"/>
    <w:rsid w:val="000054F7"/>
    <w:rsid w:val="00006975"/>
    <w:rsid w:val="00012274"/>
    <w:rsid w:val="00016888"/>
    <w:rsid w:val="000315DC"/>
    <w:rsid w:val="000355E0"/>
    <w:rsid w:val="00037118"/>
    <w:rsid w:val="0004083A"/>
    <w:rsid w:val="00041497"/>
    <w:rsid w:val="000426E6"/>
    <w:rsid w:val="000467F6"/>
    <w:rsid w:val="000755EA"/>
    <w:rsid w:val="00080E11"/>
    <w:rsid w:val="000827FE"/>
    <w:rsid w:val="00086737"/>
    <w:rsid w:val="00087347"/>
    <w:rsid w:val="00091487"/>
    <w:rsid w:val="000A3810"/>
    <w:rsid w:val="000A7B46"/>
    <w:rsid w:val="000A7D08"/>
    <w:rsid w:val="000B4E80"/>
    <w:rsid w:val="000C0A9A"/>
    <w:rsid w:val="000C0F3F"/>
    <w:rsid w:val="000C1E82"/>
    <w:rsid w:val="000C5539"/>
    <w:rsid w:val="000C5C25"/>
    <w:rsid w:val="000D21C6"/>
    <w:rsid w:val="000D4698"/>
    <w:rsid w:val="000D63D9"/>
    <w:rsid w:val="000E14EC"/>
    <w:rsid w:val="000E1964"/>
    <w:rsid w:val="000E2574"/>
    <w:rsid w:val="000E627B"/>
    <w:rsid w:val="000F11C8"/>
    <w:rsid w:val="000F6229"/>
    <w:rsid w:val="00105329"/>
    <w:rsid w:val="0010738B"/>
    <w:rsid w:val="00107733"/>
    <w:rsid w:val="00116CB5"/>
    <w:rsid w:val="0012234A"/>
    <w:rsid w:val="001309C8"/>
    <w:rsid w:val="001359C4"/>
    <w:rsid w:val="00154CE2"/>
    <w:rsid w:val="00154CEE"/>
    <w:rsid w:val="00154D21"/>
    <w:rsid w:val="001655C5"/>
    <w:rsid w:val="00165A68"/>
    <w:rsid w:val="00176D83"/>
    <w:rsid w:val="001831BB"/>
    <w:rsid w:val="00183D4F"/>
    <w:rsid w:val="001866AC"/>
    <w:rsid w:val="00197080"/>
    <w:rsid w:val="001A047C"/>
    <w:rsid w:val="001A08A2"/>
    <w:rsid w:val="001A3EF6"/>
    <w:rsid w:val="001B293C"/>
    <w:rsid w:val="001B3CC7"/>
    <w:rsid w:val="001B653F"/>
    <w:rsid w:val="001D3A84"/>
    <w:rsid w:val="001D6A16"/>
    <w:rsid w:val="001E0E9A"/>
    <w:rsid w:val="001E2C4B"/>
    <w:rsid w:val="001E60EB"/>
    <w:rsid w:val="001E7CBD"/>
    <w:rsid w:val="001F30EF"/>
    <w:rsid w:val="00202968"/>
    <w:rsid w:val="002121D5"/>
    <w:rsid w:val="0021542B"/>
    <w:rsid w:val="002326A7"/>
    <w:rsid w:val="0023298C"/>
    <w:rsid w:val="00234BA0"/>
    <w:rsid w:val="00252B05"/>
    <w:rsid w:val="00252E17"/>
    <w:rsid w:val="002569E9"/>
    <w:rsid w:val="00260AA1"/>
    <w:rsid w:val="00266D31"/>
    <w:rsid w:val="0027395B"/>
    <w:rsid w:val="00295F05"/>
    <w:rsid w:val="002A2004"/>
    <w:rsid w:val="002A27BD"/>
    <w:rsid w:val="002B28DD"/>
    <w:rsid w:val="002C0D3F"/>
    <w:rsid w:val="002C153B"/>
    <w:rsid w:val="002C35C1"/>
    <w:rsid w:val="002C3E0C"/>
    <w:rsid w:val="002C5A8C"/>
    <w:rsid w:val="002E0905"/>
    <w:rsid w:val="002E2BE1"/>
    <w:rsid w:val="002E477D"/>
    <w:rsid w:val="002E6B91"/>
    <w:rsid w:val="002E74FF"/>
    <w:rsid w:val="002F155B"/>
    <w:rsid w:val="002F51AC"/>
    <w:rsid w:val="0030034F"/>
    <w:rsid w:val="0032086C"/>
    <w:rsid w:val="00325E51"/>
    <w:rsid w:val="00334349"/>
    <w:rsid w:val="0033493B"/>
    <w:rsid w:val="00346578"/>
    <w:rsid w:val="00361F3B"/>
    <w:rsid w:val="00366386"/>
    <w:rsid w:val="003705C8"/>
    <w:rsid w:val="0037239D"/>
    <w:rsid w:val="00372921"/>
    <w:rsid w:val="00372B7B"/>
    <w:rsid w:val="00373710"/>
    <w:rsid w:val="00377E99"/>
    <w:rsid w:val="00380163"/>
    <w:rsid w:val="00381E35"/>
    <w:rsid w:val="00383256"/>
    <w:rsid w:val="00384D7C"/>
    <w:rsid w:val="003857BE"/>
    <w:rsid w:val="003974F6"/>
    <w:rsid w:val="003A2CEB"/>
    <w:rsid w:val="003A4A49"/>
    <w:rsid w:val="003B4C06"/>
    <w:rsid w:val="003C00FD"/>
    <w:rsid w:val="003C3D51"/>
    <w:rsid w:val="003C6053"/>
    <w:rsid w:val="003D110A"/>
    <w:rsid w:val="003D2DDA"/>
    <w:rsid w:val="003D4DCE"/>
    <w:rsid w:val="003D526D"/>
    <w:rsid w:val="003D6DAE"/>
    <w:rsid w:val="003E1E32"/>
    <w:rsid w:val="003E209E"/>
    <w:rsid w:val="003E3B72"/>
    <w:rsid w:val="003E4F86"/>
    <w:rsid w:val="003F01E0"/>
    <w:rsid w:val="003F2D52"/>
    <w:rsid w:val="00416F24"/>
    <w:rsid w:val="00420BD1"/>
    <w:rsid w:val="00420C50"/>
    <w:rsid w:val="004431A2"/>
    <w:rsid w:val="00444497"/>
    <w:rsid w:val="00453D72"/>
    <w:rsid w:val="00453E30"/>
    <w:rsid w:val="00455279"/>
    <w:rsid w:val="00461F72"/>
    <w:rsid w:val="004659D3"/>
    <w:rsid w:val="004673DA"/>
    <w:rsid w:val="004730CE"/>
    <w:rsid w:val="00485ADA"/>
    <w:rsid w:val="004974D8"/>
    <w:rsid w:val="00497980"/>
    <w:rsid w:val="004A026F"/>
    <w:rsid w:val="004B0187"/>
    <w:rsid w:val="004B28EF"/>
    <w:rsid w:val="004B2DB6"/>
    <w:rsid w:val="004C2269"/>
    <w:rsid w:val="004D0E9E"/>
    <w:rsid w:val="004D649E"/>
    <w:rsid w:val="004E7C6A"/>
    <w:rsid w:val="004E7E59"/>
    <w:rsid w:val="005013A4"/>
    <w:rsid w:val="005067BF"/>
    <w:rsid w:val="00522A2F"/>
    <w:rsid w:val="00524683"/>
    <w:rsid w:val="0052593C"/>
    <w:rsid w:val="00525A34"/>
    <w:rsid w:val="00532B54"/>
    <w:rsid w:val="00541836"/>
    <w:rsid w:val="005447A5"/>
    <w:rsid w:val="00547607"/>
    <w:rsid w:val="00553A42"/>
    <w:rsid w:val="00555EC2"/>
    <w:rsid w:val="00556475"/>
    <w:rsid w:val="0057091C"/>
    <w:rsid w:val="00572A10"/>
    <w:rsid w:val="00574201"/>
    <w:rsid w:val="00577B0D"/>
    <w:rsid w:val="0058230F"/>
    <w:rsid w:val="0059250F"/>
    <w:rsid w:val="00592EFD"/>
    <w:rsid w:val="00595CED"/>
    <w:rsid w:val="005B3F0A"/>
    <w:rsid w:val="005C4A69"/>
    <w:rsid w:val="005C4FFB"/>
    <w:rsid w:val="005C6BF3"/>
    <w:rsid w:val="005C79D1"/>
    <w:rsid w:val="005C7AAC"/>
    <w:rsid w:val="005E7B3D"/>
    <w:rsid w:val="00601F9E"/>
    <w:rsid w:val="006067C5"/>
    <w:rsid w:val="006076DA"/>
    <w:rsid w:val="00610605"/>
    <w:rsid w:val="00613CCE"/>
    <w:rsid w:val="00620314"/>
    <w:rsid w:val="006217AA"/>
    <w:rsid w:val="0062593F"/>
    <w:rsid w:val="00625B5A"/>
    <w:rsid w:val="00630641"/>
    <w:rsid w:val="006307B9"/>
    <w:rsid w:val="00631B6D"/>
    <w:rsid w:val="00634959"/>
    <w:rsid w:val="006410A6"/>
    <w:rsid w:val="00643F7C"/>
    <w:rsid w:val="00645392"/>
    <w:rsid w:val="006538DB"/>
    <w:rsid w:val="0065432B"/>
    <w:rsid w:val="006555F8"/>
    <w:rsid w:val="00655955"/>
    <w:rsid w:val="00657CBF"/>
    <w:rsid w:val="006717A0"/>
    <w:rsid w:val="006722A9"/>
    <w:rsid w:val="0068098F"/>
    <w:rsid w:val="00683E6A"/>
    <w:rsid w:val="0068521B"/>
    <w:rsid w:val="00690E2C"/>
    <w:rsid w:val="00691684"/>
    <w:rsid w:val="006936A6"/>
    <w:rsid w:val="00694F48"/>
    <w:rsid w:val="00696EBD"/>
    <w:rsid w:val="006A27D8"/>
    <w:rsid w:val="006A4C58"/>
    <w:rsid w:val="006A5323"/>
    <w:rsid w:val="006B0742"/>
    <w:rsid w:val="006B11FB"/>
    <w:rsid w:val="006C1C95"/>
    <w:rsid w:val="006C7995"/>
    <w:rsid w:val="006D1BFC"/>
    <w:rsid w:val="006D41E4"/>
    <w:rsid w:val="006D51DD"/>
    <w:rsid w:val="006E4921"/>
    <w:rsid w:val="006F0C94"/>
    <w:rsid w:val="007050AD"/>
    <w:rsid w:val="0070592F"/>
    <w:rsid w:val="00721726"/>
    <w:rsid w:val="00723A0C"/>
    <w:rsid w:val="0072467B"/>
    <w:rsid w:val="00726D11"/>
    <w:rsid w:val="0073129C"/>
    <w:rsid w:val="007445F9"/>
    <w:rsid w:val="00745D03"/>
    <w:rsid w:val="007461ED"/>
    <w:rsid w:val="0075248A"/>
    <w:rsid w:val="0075283B"/>
    <w:rsid w:val="0076193F"/>
    <w:rsid w:val="0076223A"/>
    <w:rsid w:val="0076224D"/>
    <w:rsid w:val="00773060"/>
    <w:rsid w:val="0077397A"/>
    <w:rsid w:val="00776063"/>
    <w:rsid w:val="00781025"/>
    <w:rsid w:val="00784EAA"/>
    <w:rsid w:val="00786303"/>
    <w:rsid w:val="007941C6"/>
    <w:rsid w:val="00797592"/>
    <w:rsid w:val="007A4405"/>
    <w:rsid w:val="007B0B43"/>
    <w:rsid w:val="007B1F1E"/>
    <w:rsid w:val="007C5C43"/>
    <w:rsid w:val="007D08B0"/>
    <w:rsid w:val="007E1166"/>
    <w:rsid w:val="00800A23"/>
    <w:rsid w:val="00804552"/>
    <w:rsid w:val="00824672"/>
    <w:rsid w:val="00827626"/>
    <w:rsid w:val="00837EA7"/>
    <w:rsid w:val="00846A9C"/>
    <w:rsid w:val="00853F88"/>
    <w:rsid w:val="00855C64"/>
    <w:rsid w:val="0086355A"/>
    <w:rsid w:val="00864255"/>
    <w:rsid w:val="0086524B"/>
    <w:rsid w:val="00867A6F"/>
    <w:rsid w:val="0087435E"/>
    <w:rsid w:val="00881724"/>
    <w:rsid w:val="00886E0B"/>
    <w:rsid w:val="00896308"/>
    <w:rsid w:val="008A64B3"/>
    <w:rsid w:val="008B21E8"/>
    <w:rsid w:val="008B4402"/>
    <w:rsid w:val="008B55A3"/>
    <w:rsid w:val="008B60DA"/>
    <w:rsid w:val="008C11C9"/>
    <w:rsid w:val="008C5261"/>
    <w:rsid w:val="008D2361"/>
    <w:rsid w:val="008D26A4"/>
    <w:rsid w:val="008D4575"/>
    <w:rsid w:val="008D714E"/>
    <w:rsid w:val="008E3987"/>
    <w:rsid w:val="008E5B25"/>
    <w:rsid w:val="008F0363"/>
    <w:rsid w:val="008F542F"/>
    <w:rsid w:val="008F58B4"/>
    <w:rsid w:val="008F689B"/>
    <w:rsid w:val="00901E19"/>
    <w:rsid w:val="00906845"/>
    <w:rsid w:val="00907B19"/>
    <w:rsid w:val="00911CD5"/>
    <w:rsid w:val="009144D2"/>
    <w:rsid w:val="00920285"/>
    <w:rsid w:val="00922855"/>
    <w:rsid w:val="00931600"/>
    <w:rsid w:val="0093335E"/>
    <w:rsid w:val="00936865"/>
    <w:rsid w:val="009410E5"/>
    <w:rsid w:val="00961774"/>
    <w:rsid w:val="00961D77"/>
    <w:rsid w:val="00971D6E"/>
    <w:rsid w:val="00973D8D"/>
    <w:rsid w:val="00983EFB"/>
    <w:rsid w:val="00987C6D"/>
    <w:rsid w:val="0099261E"/>
    <w:rsid w:val="009973F3"/>
    <w:rsid w:val="00997F20"/>
    <w:rsid w:val="009C036C"/>
    <w:rsid w:val="009C3F63"/>
    <w:rsid w:val="009C6802"/>
    <w:rsid w:val="009D00FD"/>
    <w:rsid w:val="009D1A30"/>
    <w:rsid w:val="009D2052"/>
    <w:rsid w:val="009D2159"/>
    <w:rsid w:val="009E1441"/>
    <w:rsid w:val="009E3583"/>
    <w:rsid w:val="009F03EA"/>
    <w:rsid w:val="00A0787B"/>
    <w:rsid w:val="00A108AC"/>
    <w:rsid w:val="00A1372C"/>
    <w:rsid w:val="00A17EB6"/>
    <w:rsid w:val="00A26D36"/>
    <w:rsid w:val="00A308D0"/>
    <w:rsid w:val="00A40BC5"/>
    <w:rsid w:val="00A56205"/>
    <w:rsid w:val="00A639FB"/>
    <w:rsid w:val="00A738F8"/>
    <w:rsid w:val="00A73D53"/>
    <w:rsid w:val="00A75FE7"/>
    <w:rsid w:val="00A81082"/>
    <w:rsid w:val="00A81FD2"/>
    <w:rsid w:val="00A867FC"/>
    <w:rsid w:val="00A91B00"/>
    <w:rsid w:val="00A933D8"/>
    <w:rsid w:val="00A942C9"/>
    <w:rsid w:val="00A96B69"/>
    <w:rsid w:val="00AA1DDA"/>
    <w:rsid w:val="00AB465A"/>
    <w:rsid w:val="00AB7D03"/>
    <w:rsid w:val="00AD2D44"/>
    <w:rsid w:val="00AD3539"/>
    <w:rsid w:val="00AE0865"/>
    <w:rsid w:val="00AE2715"/>
    <w:rsid w:val="00AE2BA9"/>
    <w:rsid w:val="00AF2FAC"/>
    <w:rsid w:val="00AF40E1"/>
    <w:rsid w:val="00B001E2"/>
    <w:rsid w:val="00B062C1"/>
    <w:rsid w:val="00B11901"/>
    <w:rsid w:val="00B27C1B"/>
    <w:rsid w:val="00B33E8C"/>
    <w:rsid w:val="00B40C18"/>
    <w:rsid w:val="00B45262"/>
    <w:rsid w:val="00B479D2"/>
    <w:rsid w:val="00B54066"/>
    <w:rsid w:val="00B60669"/>
    <w:rsid w:val="00B60963"/>
    <w:rsid w:val="00B6383D"/>
    <w:rsid w:val="00B63EF2"/>
    <w:rsid w:val="00B6705F"/>
    <w:rsid w:val="00B675F4"/>
    <w:rsid w:val="00B739A5"/>
    <w:rsid w:val="00B8038D"/>
    <w:rsid w:val="00B930CB"/>
    <w:rsid w:val="00B97725"/>
    <w:rsid w:val="00BA50C6"/>
    <w:rsid w:val="00BA7251"/>
    <w:rsid w:val="00BB7998"/>
    <w:rsid w:val="00BC04C9"/>
    <w:rsid w:val="00BC06F9"/>
    <w:rsid w:val="00BC0EA7"/>
    <w:rsid w:val="00BC13C3"/>
    <w:rsid w:val="00BC2C50"/>
    <w:rsid w:val="00BC3970"/>
    <w:rsid w:val="00BC4D9B"/>
    <w:rsid w:val="00BC517E"/>
    <w:rsid w:val="00BC5887"/>
    <w:rsid w:val="00BD330D"/>
    <w:rsid w:val="00BE066F"/>
    <w:rsid w:val="00BF0E39"/>
    <w:rsid w:val="00BF5D04"/>
    <w:rsid w:val="00C016E4"/>
    <w:rsid w:val="00C121A5"/>
    <w:rsid w:val="00C12FC7"/>
    <w:rsid w:val="00C15906"/>
    <w:rsid w:val="00C163E2"/>
    <w:rsid w:val="00C20973"/>
    <w:rsid w:val="00C2674A"/>
    <w:rsid w:val="00C57DD4"/>
    <w:rsid w:val="00C615B4"/>
    <w:rsid w:val="00C6410A"/>
    <w:rsid w:val="00C64C96"/>
    <w:rsid w:val="00C705D4"/>
    <w:rsid w:val="00C70EE6"/>
    <w:rsid w:val="00C82AF9"/>
    <w:rsid w:val="00C920F1"/>
    <w:rsid w:val="00C92A44"/>
    <w:rsid w:val="00C92B83"/>
    <w:rsid w:val="00CB7EE8"/>
    <w:rsid w:val="00CC37DE"/>
    <w:rsid w:val="00CC71CC"/>
    <w:rsid w:val="00CD2653"/>
    <w:rsid w:val="00CD3F9F"/>
    <w:rsid w:val="00CD6C3A"/>
    <w:rsid w:val="00CE28F9"/>
    <w:rsid w:val="00CE3722"/>
    <w:rsid w:val="00CF35B5"/>
    <w:rsid w:val="00CF40F4"/>
    <w:rsid w:val="00D11AAC"/>
    <w:rsid w:val="00D13181"/>
    <w:rsid w:val="00D1371F"/>
    <w:rsid w:val="00D154D9"/>
    <w:rsid w:val="00D30BAA"/>
    <w:rsid w:val="00D35A58"/>
    <w:rsid w:val="00D36049"/>
    <w:rsid w:val="00D54614"/>
    <w:rsid w:val="00D56A20"/>
    <w:rsid w:val="00D57B0A"/>
    <w:rsid w:val="00D57C89"/>
    <w:rsid w:val="00D64592"/>
    <w:rsid w:val="00D65461"/>
    <w:rsid w:val="00D66209"/>
    <w:rsid w:val="00D71AF4"/>
    <w:rsid w:val="00D72CDD"/>
    <w:rsid w:val="00D74800"/>
    <w:rsid w:val="00D77917"/>
    <w:rsid w:val="00D80255"/>
    <w:rsid w:val="00D84CCE"/>
    <w:rsid w:val="00D86D98"/>
    <w:rsid w:val="00D92D3E"/>
    <w:rsid w:val="00D97A26"/>
    <w:rsid w:val="00DA02CB"/>
    <w:rsid w:val="00DA4D38"/>
    <w:rsid w:val="00DB114F"/>
    <w:rsid w:val="00DC306B"/>
    <w:rsid w:val="00DC57B0"/>
    <w:rsid w:val="00DD3DFD"/>
    <w:rsid w:val="00DE38E0"/>
    <w:rsid w:val="00DF58C8"/>
    <w:rsid w:val="00E0716D"/>
    <w:rsid w:val="00E154EC"/>
    <w:rsid w:val="00E16872"/>
    <w:rsid w:val="00E23E1E"/>
    <w:rsid w:val="00E2708E"/>
    <w:rsid w:val="00E3399D"/>
    <w:rsid w:val="00E366C3"/>
    <w:rsid w:val="00E45718"/>
    <w:rsid w:val="00E5059F"/>
    <w:rsid w:val="00E60C44"/>
    <w:rsid w:val="00E635EB"/>
    <w:rsid w:val="00E667A5"/>
    <w:rsid w:val="00E75111"/>
    <w:rsid w:val="00E7533A"/>
    <w:rsid w:val="00E7725D"/>
    <w:rsid w:val="00E90117"/>
    <w:rsid w:val="00E92C34"/>
    <w:rsid w:val="00E94F05"/>
    <w:rsid w:val="00E95E8B"/>
    <w:rsid w:val="00E96119"/>
    <w:rsid w:val="00EA38B7"/>
    <w:rsid w:val="00EA3D95"/>
    <w:rsid w:val="00EA3F73"/>
    <w:rsid w:val="00EA7A46"/>
    <w:rsid w:val="00EB52D3"/>
    <w:rsid w:val="00EC51AA"/>
    <w:rsid w:val="00EC6114"/>
    <w:rsid w:val="00ED07E3"/>
    <w:rsid w:val="00ED3612"/>
    <w:rsid w:val="00ED3C6D"/>
    <w:rsid w:val="00ED751A"/>
    <w:rsid w:val="00EE5D00"/>
    <w:rsid w:val="00EF0373"/>
    <w:rsid w:val="00EF0B0F"/>
    <w:rsid w:val="00EF6758"/>
    <w:rsid w:val="00EF6A4C"/>
    <w:rsid w:val="00EF6B94"/>
    <w:rsid w:val="00EF6F8F"/>
    <w:rsid w:val="00F07157"/>
    <w:rsid w:val="00F07DDD"/>
    <w:rsid w:val="00F11048"/>
    <w:rsid w:val="00F12FDD"/>
    <w:rsid w:val="00F13AB8"/>
    <w:rsid w:val="00F24413"/>
    <w:rsid w:val="00F26DD5"/>
    <w:rsid w:val="00F27199"/>
    <w:rsid w:val="00F31041"/>
    <w:rsid w:val="00F345BC"/>
    <w:rsid w:val="00F35696"/>
    <w:rsid w:val="00F40217"/>
    <w:rsid w:val="00F43DE7"/>
    <w:rsid w:val="00F503F0"/>
    <w:rsid w:val="00F61018"/>
    <w:rsid w:val="00F636B0"/>
    <w:rsid w:val="00F64142"/>
    <w:rsid w:val="00F667F0"/>
    <w:rsid w:val="00F77B64"/>
    <w:rsid w:val="00F8228B"/>
    <w:rsid w:val="00F9429D"/>
    <w:rsid w:val="00F97F2E"/>
    <w:rsid w:val="00FB0BEB"/>
    <w:rsid w:val="00FB2500"/>
    <w:rsid w:val="00FC0959"/>
    <w:rsid w:val="00FC17CB"/>
    <w:rsid w:val="00FC7E61"/>
    <w:rsid w:val="00FD59B0"/>
    <w:rsid w:val="00FD684A"/>
    <w:rsid w:val="00FE7B9F"/>
    <w:rsid w:val="00FF1D06"/>
    <w:rsid w:val="00FF5766"/>
    <w:rsid w:val="0316597F"/>
    <w:rsid w:val="070E9552"/>
    <w:rsid w:val="0EDCCC26"/>
    <w:rsid w:val="15C95E1F"/>
    <w:rsid w:val="19940A3D"/>
    <w:rsid w:val="1ACC62C6"/>
    <w:rsid w:val="1CF63082"/>
    <w:rsid w:val="218858C4"/>
    <w:rsid w:val="21AA22DC"/>
    <w:rsid w:val="2434B8A5"/>
    <w:rsid w:val="27EFEB63"/>
    <w:rsid w:val="2BB387FB"/>
    <w:rsid w:val="2CEBEFF9"/>
    <w:rsid w:val="3175C011"/>
    <w:rsid w:val="32C34C32"/>
    <w:rsid w:val="3BBF17A8"/>
    <w:rsid w:val="3C7A3A5F"/>
    <w:rsid w:val="3DC18AB8"/>
    <w:rsid w:val="48CB1D86"/>
    <w:rsid w:val="4B9862BE"/>
    <w:rsid w:val="4C822609"/>
    <w:rsid w:val="4D17CFC4"/>
    <w:rsid w:val="4D2730C0"/>
    <w:rsid w:val="4E63C34C"/>
    <w:rsid w:val="4FD4B936"/>
    <w:rsid w:val="531E9E20"/>
    <w:rsid w:val="59431AD9"/>
    <w:rsid w:val="5BF07F41"/>
    <w:rsid w:val="5CC3AD6B"/>
    <w:rsid w:val="5D3D4F69"/>
    <w:rsid w:val="5F9ECD12"/>
    <w:rsid w:val="60E09CD0"/>
    <w:rsid w:val="620FA476"/>
    <w:rsid w:val="62E1759B"/>
    <w:rsid w:val="6775FDEA"/>
    <w:rsid w:val="6ECE2A5C"/>
    <w:rsid w:val="7062C1C5"/>
    <w:rsid w:val="71EC5D4D"/>
    <w:rsid w:val="7324FF43"/>
    <w:rsid w:val="770550B8"/>
    <w:rsid w:val="78015C35"/>
    <w:rsid w:val="79806573"/>
    <w:rsid w:val="7A3AC1E7"/>
    <w:rsid w:val="7E276854"/>
    <w:rsid w:val="7E48E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5941A"/>
  <w15:docId w15:val="{0A2B51F3-4BDF-40E1-B25C-AC4A5F73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129C"/>
    <w:rPr>
      <w:rFonts w:ascii="Calibri" w:eastAsia="Calibri" w:hAnsi="Calibri" w:cs="Calibri"/>
      <w:lang w:bidi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91684"/>
    <w:pPr>
      <w:outlineLvl w:val="0"/>
    </w:pPr>
    <w:rPr>
      <w:sz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181"/>
    <w:pPr>
      <w:keepNext/>
      <w:keepLine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955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202" w:hanging="360"/>
    </w:pPr>
  </w:style>
  <w:style w:type="paragraph" w:customStyle="1" w:styleId="TableParagraph">
    <w:name w:val="Table Paragraph"/>
    <w:basedOn w:val="Normal"/>
    <w:uiPriority w:val="1"/>
    <w:qFormat/>
    <w:pPr>
      <w:ind w:left="13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7B0B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4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B0B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43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B0B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B43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13181"/>
    <w:rPr>
      <w:rFonts w:eastAsiaTheme="majorEastAsia" w:cstheme="majorBidi"/>
      <w:b/>
      <w:sz w:val="26"/>
      <w:szCs w:val="26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A4C58"/>
    <w:pPr>
      <w:widowControl/>
      <w:autoSpaceDE/>
      <w:autoSpaceDN/>
      <w:spacing w:before="240" w:line="259" w:lineRule="auto"/>
      <w:outlineLvl w:val="9"/>
    </w:pPr>
    <w:rPr>
      <w:rFonts w:asciiTheme="majorHAnsi" w:hAnsiTheme="majorHAnsi"/>
      <w:b w:val="0"/>
      <w:bCs/>
      <w:color w:val="365F91" w:themeColor="accent1" w:themeShade="BF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A4C5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4C58"/>
    <w:pPr>
      <w:spacing w:after="100"/>
      <w:ind w:left="220"/>
    </w:pPr>
  </w:style>
  <w:style w:type="character" w:styleId="Emphasis">
    <w:name w:val="Emphasis"/>
    <w:basedOn w:val="DefaultParagraphFont"/>
    <w:uiPriority w:val="20"/>
    <w:qFormat/>
    <w:rsid w:val="00AB46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4571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5955"/>
    <w:rPr>
      <w:rFonts w:eastAsiaTheme="majorEastAsia" w:cstheme="majorBidi"/>
      <w:sz w:val="24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6C1C95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8DB"/>
    <w:rPr>
      <w:rFonts w:ascii="Segoe UI" w:eastAsia="Calibri" w:hAnsi="Segoe UI" w:cs="Segoe UI"/>
      <w:sz w:val="18"/>
      <w:szCs w:val="18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7C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C6A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E7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755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525A34"/>
    <w:rPr>
      <w:b/>
      <w:bCs/>
    </w:rPr>
  </w:style>
  <w:style w:type="paragraph" w:styleId="NoSpacing">
    <w:name w:val="No Spacing"/>
    <w:link w:val="NoSpacingChar"/>
    <w:uiPriority w:val="1"/>
    <w:qFormat/>
    <w:rsid w:val="00E7725D"/>
    <w:pPr>
      <w:widowControl/>
      <w:autoSpaceDE/>
      <w:autoSpaceDN/>
    </w:pPr>
  </w:style>
  <w:style w:type="paragraph" w:styleId="Title">
    <w:name w:val="Title"/>
    <w:basedOn w:val="Normal"/>
    <w:next w:val="Normal"/>
    <w:link w:val="TitleChar"/>
    <w:uiPriority w:val="10"/>
    <w:qFormat/>
    <w:rsid w:val="00655955"/>
    <w:pPr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955"/>
    <w:rPr>
      <w:rFonts w:eastAsiaTheme="majorEastAsia" w:cstheme="majorBidi"/>
      <w:spacing w:val="-10"/>
      <w:kern w:val="28"/>
      <w:sz w:val="56"/>
      <w:szCs w:val="5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57B0"/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691684"/>
    <w:rPr>
      <w:rFonts w:eastAsiaTheme="majorEastAsia" w:cstheme="majorBidi"/>
      <w:b/>
      <w:sz w:val="32"/>
      <w:szCs w:val="26"/>
      <w:u w:val="single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56A20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2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26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07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0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581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481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82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3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16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44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3939">
          <w:marLeft w:val="0"/>
          <w:marRight w:val="0"/>
          <w:marTop w:val="150"/>
          <w:marBottom w:val="210"/>
          <w:divBdr>
            <w:top w:val="single" w:sz="6" w:space="8" w:color="AAB8C6"/>
            <w:left w:val="single" w:sz="6" w:space="27" w:color="AAB8C6"/>
            <w:bottom w:val="single" w:sz="6" w:space="8" w:color="AAB8C6"/>
            <w:right w:val="single" w:sz="6" w:space="8" w:color="AAB8C6"/>
          </w:divBdr>
          <w:divsChild>
            <w:div w:id="3816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i.mt.gov/Educators/Teaching-Learning/Literacy" TargetMode="Externa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cid:image004.png@01DB9DA8.EC25D310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hyperlink" Target="https://rules.mt.gov/browse/collections/aec52c46-128e-4279-9068-8af5d5432d74/policies/216d3de5-3292-4145-8c86-e84a845f0a12" TargetMode="External"/><Relationship Id="rId20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hyperlink" Target="https://rules.mt.gov/gateway/RuleNo.asp?RN=10%2E63%2E107" TargetMode="External"/><Relationship Id="rId23" Type="http://schemas.openxmlformats.org/officeDocument/2006/relationships/image" Target="media/image9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iaimhelp@m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4E7BFD402054A9E5CFC3AB886B52E" ma:contentTypeVersion="4" ma:contentTypeDescription="Create a new document." ma:contentTypeScope="" ma:versionID="723d3b63bb8cd9395233969011013ee0">
  <xsd:schema xmlns:xsd="http://www.w3.org/2001/XMLSchema" xmlns:xs="http://www.w3.org/2001/XMLSchema" xmlns:p="http://schemas.microsoft.com/office/2006/metadata/properties" xmlns:ns2="9a02d515-0058-4cd9-bbcb-a63030d6106d" targetNamespace="http://schemas.microsoft.com/office/2006/metadata/properties" ma:root="true" ma:fieldsID="5c60c098b9af5070557d16ad5ffccee5" ns2:_="">
    <xsd:import namespace="9a02d515-0058-4cd9-bbcb-a63030d61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2d515-0058-4cd9-bbcb-a63030d61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DF6E67-6573-4845-B059-09275C4BF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FF9F2C-8C18-4B70-9D33-008FDC9AD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AFFF7-EC8A-4307-BEF5-510CDC120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2d515-0058-4cd9-bbcb-a63030d61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D1648-EAF1-4CD5-9AD0-A6FC5AFAE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Literacy Programs</vt:lpstr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Literacy Programs</dc:title>
  <dc:subject>Jumpstart Checklist</dc:subject>
  <dc:creator>Montana Offic of Public Instruction</dc:creator>
  <cp:keywords>Early Literacy</cp:keywords>
  <dc:description/>
  <cp:lastModifiedBy>Evans, Kimberly</cp:lastModifiedBy>
  <cp:revision>27</cp:revision>
  <cp:lastPrinted>2024-11-06T18:33:00Z</cp:lastPrinted>
  <dcterms:created xsi:type="dcterms:W3CDTF">2024-08-27T19:42:00Z</dcterms:created>
  <dcterms:modified xsi:type="dcterms:W3CDTF">2025-04-17T16:56:00Z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2018-11-16T00:00:00Z</vt:filetime>
  </property>
  <property fmtid="{D5CDD505-2E9C-101B-9397-08002B2CF9AE}" pid="5" name="ContentTypeId">
    <vt:lpwstr>0x010100BB24E7BFD402054A9E5CFC3AB886B52E</vt:lpwstr>
  </property>
</Properties>
</file>