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F4" w:rsidRPr="009B74B3" w:rsidRDefault="00D10E25" w:rsidP="000D3A55">
      <w:pPr>
        <w:spacing w:after="0" w:line="240" w:lineRule="auto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sz w:val="24"/>
        </w:rPr>
        <w:t>School District Name:</w:t>
      </w:r>
      <w:r w:rsidRPr="009B74B3">
        <w:rPr>
          <w:rFonts w:ascii="Calibri" w:hAnsi="Calibri" w:cs="Calibri"/>
          <w:sz w:val="24"/>
        </w:rPr>
        <w:tab/>
      </w:r>
      <w:r w:rsidR="00EF01F4" w:rsidRPr="009B74B3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01F4" w:rsidRPr="009B74B3">
        <w:rPr>
          <w:rFonts w:ascii="Calibri" w:hAnsi="Calibri" w:cs="Calibri"/>
          <w:sz w:val="24"/>
        </w:rPr>
        <w:instrText xml:space="preserve"> FORMTEXT </w:instrText>
      </w:r>
      <w:r w:rsidR="00EF01F4" w:rsidRPr="009B74B3">
        <w:rPr>
          <w:rFonts w:ascii="Calibri" w:hAnsi="Calibri" w:cs="Calibri"/>
          <w:sz w:val="24"/>
        </w:rPr>
      </w:r>
      <w:r w:rsidR="00EF01F4" w:rsidRPr="009B74B3">
        <w:rPr>
          <w:rFonts w:ascii="Calibri" w:hAnsi="Calibri" w:cs="Calibri"/>
          <w:sz w:val="24"/>
        </w:rPr>
        <w:fldChar w:fldCharType="separate"/>
      </w:r>
      <w:r w:rsidR="006E7C9E" w:rsidRPr="009B74B3">
        <w:rPr>
          <w:rFonts w:ascii="Calibri" w:hAnsi="Calibri" w:cs="Calibri"/>
          <w:sz w:val="24"/>
        </w:rPr>
        <w:t> </w:t>
      </w:r>
      <w:r w:rsidR="006E7C9E" w:rsidRPr="009B74B3">
        <w:rPr>
          <w:rFonts w:ascii="Calibri" w:hAnsi="Calibri" w:cs="Calibri"/>
          <w:sz w:val="24"/>
        </w:rPr>
        <w:t> </w:t>
      </w:r>
      <w:r w:rsidR="006E7C9E" w:rsidRPr="009B74B3">
        <w:rPr>
          <w:rFonts w:ascii="Calibri" w:hAnsi="Calibri" w:cs="Calibri"/>
          <w:sz w:val="24"/>
        </w:rPr>
        <w:t> </w:t>
      </w:r>
      <w:r w:rsidR="006E7C9E" w:rsidRPr="009B74B3">
        <w:rPr>
          <w:rFonts w:ascii="Calibri" w:hAnsi="Calibri" w:cs="Calibri"/>
          <w:sz w:val="24"/>
        </w:rPr>
        <w:t> </w:t>
      </w:r>
      <w:r w:rsidR="006E7C9E" w:rsidRPr="009B74B3">
        <w:rPr>
          <w:rFonts w:ascii="Calibri" w:hAnsi="Calibri" w:cs="Calibri"/>
          <w:sz w:val="24"/>
        </w:rPr>
        <w:t> </w:t>
      </w:r>
      <w:r w:rsidR="00EF01F4" w:rsidRPr="009B74B3">
        <w:rPr>
          <w:rFonts w:ascii="Calibri" w:hAnsi="Calibri" w:cs="Calibri"/>
          <w:sz w:val="24"/>
        </w:rPr>
        <w:fldChar w:fldCharType="end"/>
      </w:r>
      <w:r w:rsidRPr="009B74B3">
        <w:rPr>
          <w:rFonts w:ascii="Calibri" w:hAnsi="Calibri" w:cs="Calibri"/>
          <w:sz w:val="24"/>
        </w:rPr>
        <w:tab/>
      </w:r>
      <w:r w:rsidRPr="009B74B3">
        <w:rPr>
          <w:rFonts w:ascii="Calibri" w:hAnsi="Calibri" w:cs="Calibri"/>
          <w:sz w:val="24"/>
        </w:rPr>
        <w:tab/>
      </w:r>
      <w:r w:rsidRPr="009B74B3">
        <w:rPr>
          <w:rFonts w:ascii="Calibri" w:hAnsi="Calibri" w:cs="Calibri"/>
          <w:sz w:val="24"/>
        </w:rPr>
        <w:tab/>
      </w:r>
      <w:r w:rsidRPr="009B74B3">
        <w:rPr>
          <w:rFonts w:ascii="Calibri" w:hAnsi="Calibri" w:cs="Calibri"/>
          <w:sz w:val="24"/>
        </w:rPr>
        <w:tab/>
      </w:r>
      <w:r w:rsidRPr="009B74B3">
        <w:rPr>
          <w:rFonts w:ascii="Calibri" w:hAnsi="Calibri" w:cs="Calibri"/>
          <w:sz w:val="24"/>
        </w:rPr>
        <w:tab/>
      </w:r>
      <w:r w:rsidRPr="009B74B3">
        <w:rPr>
          <w:rFonts w:ascii="Calibri" w:hAnsi="Calibri" w:cs="Calibri"/>
          <w:sz w:val="24"/>
        </w:rPr>
        <w:tab/>
      </w:r>
      <w:r w:rsidRPr="009B74B3">
        <w:rPr>
          <w:rFonts w:ascii="Calibri" w:hAnsi="Calibri" w:cs="Calibri"/>
          <w:sz w:val="24"/>
        </w:rPr>
        <w:tab/>
      </w:r>
      <w:r w:rsidRPr="009B74B3">
        <w:rPr>
          <w:rFonts w:ascii="Calibri" w:hAnsi="Calibri" w:cs="Calibri"/>
          <w:sz w:val="24"/>
        </w:rPr>
        <w:tab/>
      </w:r>
    </w:p>
    <w:p w:rsidR="000D3A55" w:rsidRPr="009B74B3" w:rsidRDefault="000D3A55" w:rsidP="000D3A55">
      <w:pPr>
        <w:spacing w:after="0" w:line="240" w:lineRule="auto"/>
        <w:rPr>
          <w:rFonts w:ascii="Calibri" w:hAnsi="Calibri" w:cs="Calibri"/>
          <w:sz w:val="24"/>
        </w:rPr>
      </w:pPr>
    </w:p>
    <w:p w:rsidR="00EF01F4" w:rsidRPr="009B74B3" w:rsidRDefault="00EF01F4" w:rsidP="000D3A55">
      <w:pPr>
        <w:spacing w:after="0" w:line="240" w:lineRule="auto"/>
        <w:rPr>
          <w:rFonts w:ascii="Calibri" w:hAnsi="Calibri" w:cs="Calibri"/>
          <w:noProof/>
          <w:sz w:val="24"/>
        </w:rPr>
      </w:pPr>
      <w:r w:rsidRPr="009B74B3">
        <w:rPr>
          <w:rFonts w:ascii="Calibri" w:hAnsi="Calibri" w:cs="Calibri"/>
          <w:sz w:val="24"/>
        </w:rPr>
        <w:t>School District LE:</w:t>
      </w:r>
      <w:r w:rsidRPr="009B74B3">
        <w:rPr>
          <w:rFonts w:ascii="Calibri" w:hAnsi="Calibri" w:cs="Calibri"/>
          <w:noProof/>
          <w:sz w:val="24"/>
        </w:rPr>
        <w:t xml:space="preserve"> </w:t>
      </w:r>
      <w:r w:rsidRPr="009B74B3">
        <w:rPr>
          <w:rFonts w:ascii="Calibri" w:hAnsi="Calibri" w:cs="Calibri"/>
          <w:noProof/>
          <w:sz w:val="24"/>
        </w:rPr>
        <w:tab/>
      </w:r>
      <w:r w:rsidRPr="009B74B3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4B3">
        <w:rPr>
          <w:rFonts w:ascii="Calibri" w:hAnsi="Calibri" w:cs="Calibri"/>
          <w:sz w:val="24"/>
        </w:rPr>
        <w:instrText xml:space="preserve"> FORMTEXT </w:instrText>
      </w:r>
      <w:r w:rsidRPr="009B74B3">
        <w:rPr>
          <w:rFonts w:ascii="Calibri" w:hAnsi="Calibri" w:cs="Calibri"/>
          <w:sz w:val="24"/>
        </w:rPr>
      </w:r>
      <w:r w:rsidRPr="009B74B3">
        <w:rPr>
          <w:rFonts w:ascii="Calibri" w:hAnsi="Calibri" w:cs="Calibri"/>
          <w:sz w:val="24"/>
        </w:rPr>
        <w:fldChar w:fldCharType="separate"/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fldChar w:fldCharType="end"/>
      </w:r>
      <w:r w:rsidRPr="009B74B3">
        <w:rPr>
          <w:rFonts w:ascii="Calibri" w:hAnsi="Calibri" w:cs="Calibri"/>
          <w:noProof/>
          <w:sz w:val="24"/>
        </w:rPr>
        <w:tab/>
      </w:r>
      <w:r w:rsidRPr="009B74B3">
        <w:rPr>
          <w:rFonts w:ascii="Calibri" w:hAnsi="Calibri" w:cs="Calibri"/>
          <w:noProof/>
          <w:sz w:val="24"/>
        </w:rPr>
        <w:tab/>
      </w:r>
    </w:p>
    <w:p w:rsidR="000D3A55" w:rsidRDefault="000D3A55" w:rsidP="000D3A55">
      <w:pPr>
        <w:spacing w:after="0" w:line="240" w:lineRule="auto"/>
        <w:rPr>
          <w:rFonts w:ascii="Calibri" w:hAnsi="Calibri" w:cs="Calibri"/>
          <w:sz w:val="24"/>
        </w:rPr>
      </w:pPr>
    </w:p>
    <w:p w:rsidR="00F24038" w:rsidRPr="009B74B3" w:rsidRDefault="00F24038" w:rsidP="000D3A55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Date Completed: </w:t>
      </w:r>
      <w:r>
        <w:rPr>
          <w:rFonts w:ascii="Calibri" w:hAnsi="Calibri" w:cs="Calibri"/>
          <w:sz w:val="24"/>
        </w:rPr>
        <w:tab/>
      </w:r>
      <w:r w:rsidRPr="009B74B3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4B3">
        <w:rPr>
          <w:rFonts w:ascii="Calibri" w:hAnsi="Calibri" w:cs="Calibri"/>
          <w:sz w:val="24"/>
        </w:rPr>
        <w:instrText xml:space="preserve"> FORMTEXT </w:instrText>
      </w:r>
      <w:r w:rsidRPr="009B74B3">
        <w:rPr>
          <w:rFonts w:ascii="Calibri" w:hAnsi="Calibri" w:cs="Calibri"/>
          <w:sz w:val="24"/>
        </w:rPr>
      </w:r>
      <w:r w:rsidRPr="009B74B3">
        <w:rPr>
          <w:rFonts w:ascii="Calibri" w:hAnsi="Calibri" w:cs="Calibri"/>
          <w:sz w:val="24"/>
        </w:rPr>
        <w:fldChar w:fldCharType="separate"/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t> </w:t>
      </w:r>
      <w:r w:rsidRPr="009B74B3">
        <w:rPr>
          <w:rFonts w:ascii="Calibri" w:hAnsi="Calibri" w:cs="Calibri"/>
          <w:sz w:val="24"/>
        </w:rPr>
        <w:fldChar w:fldCharType="end"/>
      </w:r>
    </w:p>
    <w:p w:rsidR="00F24038" w:rsidRDefault="00F24038" w:rsidP="000D3A55">
      <w:pPr>
        <w:spacing w:after="0" w:line="240" w:lineRule="auto"/>
        <w:rPr>
          <w:rFonts w:ascii="Calibri" w:hAnsi="Calibri" w:cs="Calibri"/>
          <w:sz w:val="24"/>
        </w:rPr>
      </w:pPr>
    </w:p>
    <w:p w:rsidR="00D10E25" w:rsidRPr="009B74B3" w:rsidRDefault="0024259A" w:rsidP="000D3A55">
      <w:pPr>
        <w:spacing w:after="0" w:line="240" w:lineRule="auto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sz w:val="24"/>
        </w:rPr>
        <w:t>Administrative Rules of Montana</w:t>
      </w:r>
      <w:r w:rsidR="00D7240F" w:rsidRPr="009B74B3">
        <w:rPr>
          <w:rFonts w:ascii="Calibri" w:hAnsi="Calibri" w:cs="Calibri"/>
          <w:sz w:val="24"/>
        </w:rPr>
        <w:t xml:space="preserve"> </w:t>
      </w:r>
      <w:r w:rsidR="00D7240F" w:rsidRPr="00640EA5">
        <w:rPr>
          <w:rFonts w:ascii="Calibri" w:hAnsi="Calibri" w:cs="Calibri"/>
          <w:b/>
          <w:color w:val="0000FF"/>
          <w:sz w:val="24"/>
        </w:rPr>
        <w:t>(ARM)</w:t>
      </w:r>
      <w:r w:rsidR="00640EA5" w:rsidRPr="00640EA5">
        <w:rPr>
          <w:rFonts w:ascii="Calibri" w:hAnsi="Calibri" w:cs="Calibri"/>
          <w:b/>
          <w:color w:val="0000FF"/>
          <w:sz w:val="24"/>
        </w:rPr>
        <w:t xml:space="preserve"> 10.55.701(4)</w:t>
      </w:r>
      <w:r w:rsidR="00D10E25" w:rsidRPr="009B74B3">
        <w:rPr>
          <w:rFonts w:ascii="Calibri" w:hAnsi="Calibri" w:cs="Calibri"/>
          <w:sz w:val="24"/>
        </w:rPr>
        <w:t xml:space="preserve"> </w:t>
      </w:r>
    </w:p>
    <w:p w:rsidR="000D3A55" w:rsidRPr="00620C9D" w:rsidRDefault="000D3A55" w:rsidP="00620C9D">
      <w:pPr>
        <w:spacing w:after="0" w:line="240" w:lineRule="auto"/>
        <w:rPr>
          <w:rFonts w:ascii="Calibri" w:hAnsi="Calibri" w:cs="Calibri"/>
          <w:sz w:val="24"/>
        </w:rPr>
      </w:pPr>
    </w:p>
    <w:p w:rsidR="00AD05AE" w:rsidRPr="009B74B3" w:rsidRDefault="00AD05AE" w:rsidP="00AD05AE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9B74B3">
        <w:rPr>
          <w:rFonts w:ascii="Calibri" w:hAnsi="Calibri" w:cs="Calibri"/>
          <w:b/>
          <w:i/>
          <w:sz w:val="24"/>
        </w:rPr>
        <w:t xml:space="preserve">Retain completed alignment form for your </w:t>
      </w:r>
      <w:r w:rsidR="00575139" w:rsidRPr="009B74B3">
        <w:rPr>
          <w:rFonts w:ascii="Calibri" w:hAnsi="Calibri" w:cs="Calibri"/>
          <w:b/>
          <w:i/>
          <w:sz w:val="24"/>
        </w:rPr>
        <w:t>records;</w:t>
      </w:r>
      <w:r w:rsidRPr="009B74B3">
        <w:rPr>
          <w:rFonts w:ascii="Calibri" w:hAnsi="Calibri" w:cs="Calibri"/>
          <w:b/>
          <w:i/>
          <w:sz w:val="24"/>
        </w:rPr>
        <w:t xml:space="preserve"> </w:t>
      </w:r>
      <w:r w:rsidR="007F44FD" w:rsidRPr="009B74B3">
        <w:rPr>
          <w:rFonts w:ascii="Calibri" w:hAnsi="Calibri" w:cs="Calibri"/>
          <w:b/>
          <w:i/>
          <w:sz w:val="24"/>
        </w:rPr>
        <w:t xml:space="preserve">OPI </w:t>
      </w:r>
      <w:r w:rsidR="00D20672" w:rsidRPr="009B74B3">
        <w:rPr>
          <w:rFonts w:ascii="Calibri" w:hAnsi="Calibri" w:cs="Calibri"/>
          <w:b/>
          <w:i/>
          <w:sz w:val="24"/>
        </w:rPr>
        <w:t>suggest</w:t>
      </w:r>
      <w:r w:rsidR="007F44FD" w:rsidRPr="009B74B3">
        <w:rPr>
          <w:rFonts w:ascii="Calibri" w:hAnsi="Calibri" w:cs="Calibri"/>
          <w:b/>
          <w:i/>
          <w:sz w:val="24"/>
        </w:rPr>
        <w:t>s</w:t>
      </w:r>
      <w:r w:rsidR="00D20672" w:rsidRPr="009B74B3">
        <w:rPr>
          <w:rFonts w:ascii="Calibri" w:hAnsi="Calibri" w:cs="Calibri"/>
          <w:b/>
          <w:i/>
          <w:sz w:val="24"/>
        </w:rPr>
        <w:t xml:space="preserve"> </w:t>
      </w:r>
      <w:r w:rsidR="007F44FD" w:rsidRPr="009B74B3">
        <w:rPr>
          <w:rFonts w:ascii="Calibri" w:hAnsi="Calibri" w:cs="Calibri"/>
          <w:b/>
          <w:i/>
          <w:sz w:val="24"/>
        </w:rPr>
        <w:t>the district</w:t>
      </w:r>
      <w:r w:rsidR="00D20672" w:rsidRPr="009B74B3">
        <w:rPr>
          <w:rFonts w:ascii="Calibri" w:hAnsi="Calibri" w:cs="Calibri"/>
          <w:b/>
          <w:i/>
          <w:sz w:val="24"/>
        </w:rPr>
        <w:t xml:space="preserve"> </w:t>
      </w:r>
      <w:r w:rsidRPr="009B74B3">
        <w:rPr>
          <w:rFonts w:ascii="Calibri" w:hAnsi="Calibri" w:cs="Calibri"/>
          <w:b/>
          <w:i/>
          <w:sz w:val="24"/>
        </w:rPr>
        <w:t xml:space="preserve">include the district </w:t>
      </w:r>
      <w:r w:rsidR="00934286">
        <w:rPr>
          <w:rFonts w:ascii="Calibri" w:hAnsi="Calibri" w:cs="Calibri"/>
          <w:b/>
          <w:i/>
          <w:sz w:val="24"/>
        </w:rPr>
        <w:t xml:space="preserve">principal </w:t>
      </w:r>
      <w:r w:rsidR="00F24038">
        <w:rPr>
          <w:rFonts w:ascii="Calibri" w:hAnsi="Calibri" w:cs="Calibri"/>
          <w:b/>
          <w:i/>
          <w:sz w:val="24"/>
        </w:rPr>
        <w:t xml:space="preserve">appraisal </w:t>
      </w:r>
      <w:r w:rsidRPr="009B74B3">
        <w:rPr>
          <w:rFonts w:ascii="Calibri" w:hAnsi="Calibri" w:cs="Calibri"/>
          <w:b/>
          <w:i/>
          <w:sz w:val="24"/>
        </w:rPr>
        <w:t>protocol</w:t>
      </w:r>
      <w:r w:rsidR="007F44FD" w:rsidRPr="009B74B3">
        <w:rPr>
          <w:rFonts w:ascii="Calibri" w:hAnsi="Calibri" w:cs="Calibri"/>
          <w:b/>
          <w:i/>
          <w:sz w:val="24"/>
        </w:rPr>
        <w:t>.</w:t>
      </w:r>
    </w:p>
    <w:p w:rsidR="00FA662D" w:rsidRPr="009B74B3" w:rsidRDefault="00BF2D3A" w:rsidP="000D3A55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6C5030" wp14:editId="1D4C059B">
                <wp:simplePos x="0" y="0"/>
                <wp:positionH relativeFrom="margin">
                  <wp:posOffset>-133350</wp:posOffset>
                </wp:positionH>
                <wp:positionV relativeFrom="paragraph">
                  <wp:posOffset>133986</wp:posOffset>
                </wp:positionV>
                <wp:extent cx="8362950" cy="1066800"/>
                <wp:effectExtent l="57150" t="38100" r="76200" b="952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50" cy="1066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40EA5" w:rsidRDefault="00EF01F4" w:rsidP="00640EA5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B74B3">
                              <w:rPr>
                                <w:rFonts w:ascii="Calibri" w:hAnsi="Calibri" w:cs="Calibri"/>
                                <w:b/>
                              </w:rPr>
                              <w:t xml:space="preserve">Board of Public Education </w:t>
                            </w:r>
                            <w:hyperlink r:id="rId11" w:history="1">
                              <w:r w:rsidR="00D7240F" w:rsidRPr="009B74B3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ARM 10.55.701</w:t>
                              </w:r>
                              <w:r w:rsidR="00A95E78" w:rsidRPr="009B74B3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 xml:space="preserve"> (4</w:t>
                              </w:r>
                              <w:r w:rsidR="00D7240F" w:rsidRPr="009B74B3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)</w:t>
                              </w:r>
                            </w:hyperlink>
                            <w:r w:rsidR="00074FE1">
                              <w:rPr>
                                <w:rStyle w:val="Hyperlink"/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D7240F" w:rsidRPr="009B74B3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D7240F" w:rsidRPr="009B74B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The</w:t>
                            </w:r>
                            <w:proofErr w:type="gramEnd"/>
                            <w:r w:rsidR="00D7240F" w:rsidRPr="009B74B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local board of trustees shall have written policies and procedures </w:t>
                            </w:r>
                            <w:r w:rsidR="00640EA5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for regular and </w:t>
                            </w:r>
                            <w:r w:rsidR="00D7240F" w:rsidRPr="009B74B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periodic evaluation of all regularly employed personnel. The individual evaluated shall have access to a copy of the evaluation instrument, the opportunity to respond in writing to the completed evaluation, and access to his or her files. Personnel files shall be confidential.</w:t>
                            </w:r>
                            <w:r w:rsidR="00640EA5" w:rsidRPr="00640EA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7689B" w:rsidRPr="0007689B" w:rsidRDefault="0007689B" w:rsidP="00640EA5">
                            <w:pPr>
                              <w:pStyle w:val="ListParagraph"/>
                              <w:ind w:hanging="54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40EA5" w:rsidRPr="00C566DE" w:rsidRDefault="00640EA5" w:rsidP="001347FF">
                            <w:pPr>
                              <w:pStyle w:val="ListParagraph"/>
                              <w:ind w:left="540" w:hanging="540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Related BPE</w:t>
                            </w:r>
                            <w:r w:rsidRPr="00C566D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Administrative Rules of Montana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Pr="00C566DE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(ARM) 10.55.703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Licensure and Duties of School Principal</w:t>
                            </w:r>
                          </w:p>
                          <w:p w:rsidR="00EF01F4" w:rsidRDefault="00EF01F4" w:rsidP="00D7240F">
                            <w:pPr>
                              <w:pStyle w:val="ListParagraph"/>
                              <w:ind w:right="285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</w:p>
                          <w:p w:rsidR="00640EA5" w:rsidRDefault="00640EA5" w:rsidP="00D7240F">
                            <w:pPr>
                              <w:pStyle w:val="ListParagraph"/>
                              <w:ind w:right="28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640EA5" w:rsidRPr="009B74B3" w:rsidRDefault="00640EA5" w:rsidP="00D7240F">
                            <w:pPr>
                              <w:pStyle w:val="ListParagraph"/>
                              <w:ind w:right="285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C5030" id="Rectangle 2" o:spid="_x0000_s1026" style="position:absolute;left:0;text-align:left;margin-left:-10.5pt;margin-top:10.55pt;width:658.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640EA5" w:rsidRDefault="00EF01F4" w:rsidP="00640EA5">
                      <w:pPr>
                        <w:pStyle w:val="ListParagraph"/>
                        <w:ind w:left="0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9B74B3">
                        <w:rPr>
                          <w:rFonts w:ascii="Calibri" w:hAnsi="Calibri" w:cs="Calibri"/>
                          <w:b/>
                        </w:rPr>
                        <w:t xml:space="preserve">Board of Public Education </w:t>
                      </w:r>
                      <w:hyperlink r:id="rId13" w:history="1">
                        <w:r w:rsidR="00D7240F" w:rsidRPr="009B74B3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ARM 10.55.701</w:t>
                        </w:r>
                        <w:r w:rsidR="00A95E78" w:rsidRPr="009B74B3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 xml:space="preserve"> (4</w:t>
                        </w:r>
                        <w:r w:rsidR="00D7240F" w:rsidRPr="009B74B3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)</w:t>
                        </w:r>
                      </w:hyperlink>
                      <w:r w:rsidR="00074FE1">
                        <w:rPr>
                          <w:rStyle w:val="Hyperlink"/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D7240F" w:rsidRPr="009B74B3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proofErr w:type="gramStart"/>
                      <w:r w:rsidR="00D7240F" w:rsidRPr="009B74B3">
                        <w:rPr>
                          <w:rFonts w:ascii="Calibri" w:hAnsi="Calibri" w:cs="Calibri"/>
                          <w:b/>
                          <w:i/>
                        </w:rPr>
                        <w:t>The</w:t>
                      </w:r>
                      <w:proofErr w:type="gramEnd"/>
                      <w:r w:rsidR="00D7240F" w:rsidRPr="009B74B3">
                        <w:rPr>
                          <w:rFonts w:ascii="Calibri" w:hAnsi="Calibri" w:cs="Calibri"/>
                          <w:b/>
                          <w:i/>
                        </w:rPr>
                        <w:t xml:space="preserve"> local board of trustees shall have written policies and procedures </w:t>
                      </w:r>
                      <w:r w:rsidR="00640EA5">
                        <w:rPr>
                          <w:rFonts w:ascii="Calibri" w:hAnsi="Calibri" w:cs="Calibri"/>
                          <w:b/>
                          <w:i/>
                        </w:rPr>
                        <w:t xml:space="preserve">for regular and </w:t>
                      </w:r>
                      <w:r w:rsidR="00D7240F" w:rsidRPr="009B74B3">
                        <w:rPr>
                          <w:rFonts w:ascii="Calibri" w:hAnsi="Calibri" w:cs="Calibri"/>
                          <w:b/>
                          <w:i/>
                        </w:rPr>
                        <w:t>periodic evaluation of all regularly employed personnel. The individual evaluated shall have access to a copy of the evaluation instrument, the opportunity to respond in writing to the completed evaluation, and access to his or her files. Personnel files shall be confidential.</w:t>
                      </w:r>
                      <w:r w:rsidR="00640EA5" w:rsidRPr="00640EA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7689B" w:rsidRPr="0007689B" w:rsidRDefault="0007689B" w:rsidP="00640EA5">
                      <w:pPr>
                        <w:pStyle w:val="ListParagraph"/>
                        <w:ind w:hanging="540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:rsidR="00640EA5" w:rsidRPr="00C566DE" w:rsidRDefault="00640EA5" w:rsidP="001347FF">
                      <w:pPr>
                        <w:pStyle w:val="ListParagraph"/>
                        <w:ind w:left="540" w:hanging="540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Related BPE</w:t>
                      </w:r>
                      <w:r w:rsidRPr="00C566D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Administrative Rules of Montana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Pr="00C566DE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(ARM) 10.55.703</w:t>
                        </w:r>
                      </w:hyperlink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Licensure and Duties of School Principal</w:t>
                      </w:r>
                    </w:p>
                    <w:p w:rsidR="00EF01F4" w:rsidRDefault="00EF01F4" w:rsidP="00D7240F">
                      <w:pPr>
                        <w:pStyle w:val="ListParagraph"/>
                        <w:ind w:right="285"/>
                        <w:jc w:val="both"/>
                        <w:rPr>
                          <w:rFonts w:ascii="Calibri" w:hAnsi="Calibri" w:cs="Calibri"/>
                          <w:b/>
                          <w:i/>
                        </w:rPr>
                      </w:pPr>
                    </w:p>
                    <w:p w:rsidR="00640EA5" w:rsidRDefault="00640EA5" w:rsidP="00D7240F">
                      <w:pPr>
                        <w:pStyle w:val="ListParagraph"/>
                        <w:ind w:right="285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640EA5" w:rsidRPr="009B74B3" w:rsidRDefault="00640EA5" w:rsidP="00D7240F">
                      <w:pPr>
                        <w:pStyle w:val="ListParagraph"/>
                        <w:ind w:right="285"/>
                        <w:jc w:val="both"/>
                        <w:rPr>
                          <w:rFonts w:ascii="Calibri" w:hAnsi="Calibri" w:cs="Calibri"/>
                          <w:b/>
                          <w:i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D3A55" w:rsidRPr="009B74B3" w:rsidRDefault="000D3A55" w:rsidP="000D3A55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EF01F4" w:rsidRPr="009B74B3" w:rsidRDefault="00EF01F4" w:rsidP="000D3A55">
      <w:pPr>
        <w:spacing w:after="0" w:line="240" w:lineRule="auto"/>
        <w:rPr>
          <w:rFonts w:ascii="Calibri" w:hAnsi="Calibri" w:cs="Calibri"/>
          <w:sz w:val="24"/>
        </w:rPr>
      </w:pPr>
    </w:p>
    <w:p w:rsidR="000D3A55" w:rsidRPr="009B74B3" w:rsidRDefault="000D3A55" w:rsidP="000D3A55">
      <w:pPr>
        <w:spacing w:after="0" w:line="240" w:lineRule="auto"/>
        <w:rPr>
          <w:rFonts w:ascii="Calibri" w:hAnsi="Calibri" w:cs="Calibri"/>
          <w:b/>
          <w:sz w:val="24"/>
          <w:u w:val="single"/>
        </w:rPr>
      </w:pPr>
    </w:p>
    <w:p w:rsidR="00D7240F" w:rsidRPr="009B74B3" w:rsidRDefault="00D7240F" w:rsidP="00BC31B2">
      <w:pPr>
        <w:spacing w:after="0" w:line="240" w:lineRule="auto"/>
        <w:jc w:val="both"/>
        <w:rPr>
          <w:rFonts w:ascii="Calibri" w:hAnsi="Calibri" w:cs="Calibri"/>
          <w:b/>
          <w:sz w:val="24"/>
          <w:u w:val="single"/>
        </w:rPr>
      </w:pPr>
    </w:p>
    <w:p w:rsidR="00D7240F" w:rsidRPr="00620C9D" w:rsidRDefault="00D7240F" w:rsidP="00BC31B2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07689B" w:rsidRDefault="0007689B" w:rsidP="00BC31B2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07689B" w:rsidRDefault="0007689B" w:rsidP="00BC31B2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D10E25" w:rsidRPr="009B74B3" w:rsidRDefault="006A722C" w:rsidP="00BC31B2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sz w:val="24"/>
        </w:rPr>
        <w:t>ARM 10.55.701 (4</w:t>
      </w:r>
      <w:proofErr w:type="gramStart"/>
      <w:r w:rsidRPr="009B74B3">
        <w:rPr>
          <w:rFonts w:ascii="Calibri" w:hAnsi="Calibri" w:cs="Calibri"/>
          <w:sz w:val="24"/>
        </w:rPr>
        <w:t>)(</w:t>
      </w:r>
      <w:proofErr w:type="gramEnd"/>
      <w:r w:rsidRPr="009B74B3">
        <w:rPr>
          <w:rFonts w:ascii="Calibri" w:hAnsi="Calibri" w:cs="Calibri"/>
          <w:sz w:val="24"/>
        </w:rPr>
        <w:t>a)The evaluat</w:t>
      </w:r>
      <w:r w:rsidR="00474D66">
        <w:rPr>
          <w:rFonts w:ascii="Calibri" w:hAnsi="Calibri" w:cs="Calibri"/>
          <w:sz w:val="24"/>
        </w:rPr>
        <w:t>ion</w:t>
      </w:r>
      <w:r w:rsidRPr="009B74B3">
        <w:rPr>
          <w:rFonts w:ascii="Calibri" w:hAnsi="Calibri" w:cs="Calibri"/>
          <w:sz w:val="24"/>
        </w:rPr>
        <w:t xml:space="preserve"> system</w:t>
      </w:r>
      <w:r w:rsidR="00474D66">
        <w:rPr>
          <w:rFonts w:ascii="Calibri" w:hAnsi="Calibri" w:cs="Calibri"/>
          <w:sz w:val="24"/>
        </w:rPr>
        <w:t xml:space="preserve"> </w:t>
      </w:r>
      <w:r w:rsidR="00474D66">
        <w:rPr>
          <w:rFonts w:ascii="Calibri" w:hAnsi="Calibri" w:cs="Calibri"/>
          <w:i/>
          <w:sz w:val="24"/>
        </w:rPr>
        <w:t>for principals</w:t>
      </w:r>
      <w:r w:rsidRPr="009B74B3">
        <w:rPr>
          <w:rFonts w:ascii="Calibri" w:hAnsi="Calibri" w:cs="Calibri"/>
          <w:sz w:val="24"/>
        </w:rPr>
        <w:t xml:space="preserve"> used by a school district for licensed staff shall, at minimum:</w:t>
      </w:r>
    </w:p>
    <w:p w:rsidR="006A722C" w:rsidRPr="009B74B3" w:rsidRDefault="006A722C" w:rsidP="00BC31B2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D10E25" w:rsidRPr="009B74B3" w:rsidRDefault="00D7240F" w:rsidP="00D7240F">
      <w:pPr>
        <w:spacing w:after="0" w:line="240" w:lineRule="auto"/>
        <w:ind w:left="450"/>
        <w:jc w:val="both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sz w:val="24"/>
        </w:rPr>
        <w:t>(4)(a)</w:t>
      </w:r>
      <w:r w:rsidR="006A722C" w:rsidRPr="009B74B3">
        <w:rPr>
          <w:rFonts w:ascii="Calibri" w:hAnsi="Calibri" w:cs="Calibri"/>
          <w:sz w:val="24"/>
        </w:rPr>
        <w:t>(</w:t>
      </w:r>
      <w:proofErr w:type="spellStart"/>
      <w:r w:rsidR="006A722C" w:rsidRPr="009B74B3">
        <w:rPr>
          <w:rFonts w:ascii="Calibri" w:hAnsi="Calibri" w:cs="Calibri"/>
          <w:sz w:val="24"/>
        </w:rPr>
        <w:t>i</w:t>
      </w:r>
      <w:proofErr w:type="spellEnd"/>
      <w:r w:rsidR="006A722C" w:rsidRPr="009B74B3">
        <w:rPr>
          <w:rFonts w:ascii="Calibri" w:hAnsi="Calibri" w:cs="Calibri"/>
          <w:sz w:val="24"/>
        </w:rPr>
        <w:t xml:space="preserve">) </w:t>
      </w:r>
      <w:proofErr w:type="gramStart"/>
      <w:r w:rsidR="00474D66">
        <w:rPr>
          <w:rFonts w:ascii="Calibri" w:hAnsi="Calibri" w:cs="Calibri"/>
          <w:sz w:val="24"/>
        </w:rPr>
        <w:t>be</w:t>
      </w:r>
      <w:proofErr w:type="gramEnd"/>
      <w:r w:rsidR="00474D66">
        <w:rPr>
          <w:rFonts w:ascii="Calibri" w:hAnsi="Calibri" w:cs="Calibri"/>
          <w:sz w:val="24"/>
        </w:rPr>
        <w:t xml:space="preserve"> conducted</w:t>
      </w:r>
      <w:r w:rsidR="00DD37EB" w:rsidRPr="009B74B3">
        <w:rPr>
          <w:rFonts w:ascii="Calibri" w:hAnsi="Calibri" w:cs="Calibri"/>
          <w:sz w:val="24"/>
        </w:rPr>
        <w:t xml:space="preserve"> </w:t>
      </w:r>
      <w:r w:rsidR="00474D66">
        <w:rPr>
          <w:rFonts w:ascii="Calibri" w:hAnsi="Calibri" w:cs="Calibri"/>
          <w:sz w:val="24"/>
        </w:rPr>
        <w:t xml:space="preserve">on </w:t>
      </w:r>
      <w:r w:rsidR="00DD37EB" w:rsidRPr="009B74B3">
        <w:rPr>
          <w:rFonts w:ascii="Calibri" w:hAnsi="Calibri" w:cs="Calibri"/>
          <w:sz w:val="24"/>
        </w:rPr>
        <w:t xml:space="preserve">at least an annual basis with regard to </w:t>
      </w:r>
      <w:proofErr w:type="spellStart"/>
      <w:r w:rsidR="00DD37EB" w:rsidRPr="009B74B3">
        <w:rPr>
          <w:rFonts w:ascii="Calibri" w:hAnsi="Calibri" w:cs="Calibri"/>
          <w:sz w:val="24"/>
        </w:rPr>
        <w:t>nontenure</w:t>
      </w:r>
      <w:proofErr w:type="spellEnd"/>
      <w:r w:rsidR="00DD37EB" w:rsidRPr="009B74B3">
        <w:rPr>
          <w:rFonts w:ascii="Calibri" w:hAnsi="Calibri" w:cs="Calibri"/>
          <w:sz w:val="24"/>
        </w:rPr>
        <w:t xml:space="preserve"> staff and according to a regular schedule adopted by the </w:t>
      </w:r>
      <w:r w:rsidR="001347FF">
        <w:rPr>
          <w:rFonts w:ascii="Calibri" w:hAnsi="Calibri" w:cs="Calibri"/>
          <w:sz w:val="24"/>
        </w:rPr>
        <w:t>district for all tenure staff;</w:t>
      </w:r>
    </w:p>
    <w:p w:rsidR="000D3A55" w:rsidRPr="009B74B3" w:rsidRDefault="00074FE1" w:rsidP="00BC31B2">
      <w:pPr>
        <w:spacing w:after="0" w:line="240" w:lineRule="auto"/>
        <w:ind w:firstLine="450"/>
        <w:jc w:val="both"/>
        <w:rPr>
          <w:rFonts w:cs="Calibri"/>
        </w:rPr>
      </w:pPr>
      <w:r w:rsidRPr="009B74B3">
        <w:rPr>
          <w:rFonts w:ascii="Calibri" w:hAnsi="Calibri" w:cs="Calibri"/>
          <w:i/>
          <w:sz w:val="24"/>
        </w:rPr>
        <w:t>Describe:</w:t>
      </w:r>
      <w:r w:rsidR="001347FF">
        <w:rPr>
          <w:rFonts w:ascii="Calibri" w:hAnsi="Calibri" w:cs="Calibri"/>
          <w:i/>
          <w:sz w:val="24"/>
        </w:rPr>
        <w:t xml:space="preserve"> </w:t>
      </w:r>
      <w:r w:rsidR="000D3A55" w:rsidRPr="009B74B3">
        <w:rPr>
          <w:rFonts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3A55" w:rsidRPr="009B74B3">
        <w:rPr>
          <w:rFonts w:cs="Calibri"/>
        </w:rPr>
        <w:instrText xml:space="preserve"> FORMTEXT </w:instrText>
      </w:r>
      <w:r w:rsidR="000D3A55" w:rsidRPr="009B74B3">
        <w:rPr>
          <w:rFonts w:cs="Calibri"/>
        </w:rPr>
      </w:r>
      <w:r w:rsidR="000D3A55" w:rsidRPr="009B74B3">
        <w:rPr>
          <w:rFonts w:cs="Calibri"/>
        </w:rPr>
        <w:fldChar w:fldCharType="separate"/>
      </w:r>
      <w:r w:rsidR="00BF2D3A">
        <w:rPr>
          <w:rFonts w:cs="Calibri"/>
        </w:rPr>
        <w:t> </w:t>
      </w:r>
      <w:r w:rsidR="00BF2D3A">
        <w:rPr>
          <w:rFonts w:cs="Calibri"/>
        </w:rPr>
        <w:t> </w:t>
      </w:r>
      <w:r w:rsidR="00BF2D3A">
        <w:rPr>
          <w:rFonts w:cs="Calibri"/>
        </w:rPr>
        <w:t> </w:t>
      </w:r>
      <w:r w:rsidR="00BF2D3A">
        <w:rPr>
          <w:rFonts w:cs="Calibri"/>
        </w:rPr>
        <w:t> </w:t>
      </w:r>
      <w:r w:rsidR="00BF2D3A">
        <w:rPr>
          <w:rFonts w:cs="Calibri"/>
        </w:rPr>
        <w:t> </w:t>
      </w:r>
      <w:r w:rsidR="000D3A55" w:rsidRPr="009B74B3">
        <w:rPr>
          <w:rFonts w:cs="Calibri"/>
        </w:rPr>
        <w:fldChar w:fldCharType="end"/>
      </w:r>
    </w:p>
    <w:p w:rsidR="000D3A55" w:rsidRPr="009B74B3" w:rsidRDefault="000D3A55" w:rsidP="00BC31B2">
      <w:pPr>
        <w:spacing w:after="0" w:line="240" w:lineRule="auto"/>
        <w:jc w:val="both"/>
        <w:rPr>
          <w:rFonts w:cs="Calibri"/>
        </w:rPr>
      </w:pPr>
    </w:p>
    <w:p w:rsidR="000D3A55" w:rsidRPr="009B74B3" w:rsidRDefault="004363A0" w:rsidP="00D7240F">
      <w:pPr>
        <w:spacing w:after="0" w:line="240" w:lineRule="auto"/>
        <w:ind w:left="450"/>
        <w:jc w:val="both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sz w:val="24"/>
        </w:rPr>
        <w:t>(4)(a)</w:t>
      </w:r>
      <w:r w:rsidR="006A722C" w:rsidRPr="009B74B3">
        <w:rPr>
          <w:rFonts w:ascii="Calibri" w:hAnsi="Calibri" w:cs="Calibri"/>
          <w:i/>
          <w:sz w:val="24"/>
        </w:rPr>
        <w:t>(</w:t>
      </w:r>
      <w:r w:rsidR="006A722C" w:rsidRPr="009B74B3">
        <w:rPr>
          <w:rFonts w:ascii="Calibri" w:hAnsi="Calibri" w:cs="Calibri"/>
          <w:sz w:val="24"/>
        </w:rPr>
        <w:t xml:space="preserve">ii) </w:t>
      </w:r>
      <w:r w:rsidR="00474D66">
        <w:rPr>
          <w:rFonts w:ascii="Calibri" w:hAnsi="Calibri" w:cs="Calibri"/>
          <w:sz w:val="24"/>
        </w:rPr>
        <w:t>be</w:t>
      </w:r>
      <w:r w:rsidR="00DD37EB" w:rsidRPr="009B74B3">
        <w:rPr>
          <w:rFonts w:ascii="Calibri" w:hAnsi="Calibri" w:cs="Calibri"/>
          <w:sz w:val="24"/>
        </w:rPr>
        <w:t xml:space="preserve"> aligned </w:t>
      </w:r>
      <w:r w:rsidR="006A722C" w:rsidRPr="009B74B3">
        <w:rPr>
          <w:rFonts w:ascii="Calibri" w:hAnsi="Calibri" w:cs="Calibri"/>
          <w:sz w:val="24"/>
        </w:rPr>
        <w:t xml:space="preserve">with applicable </w:t>
      </w:r>
      <w:r w:rsidR="00DD37EB" w:rsidRPr="009B74B3">
        <w:rPr>
          <w:rFonts w:ascii="Calibri" w:hAnsi="Calibri" w:cs="Calibri"/>
          <w:sz w:val="24"/>
        </w:rPr>
        <w:t>district goals</w:t>
      </w:r>
      <w:r w:rsidR="006A722C" w:rsidRPr="009B74B3">
        <w:rPr>
          <w:rFonts w:ascii="Calibri" w:hAnsi="Calibri" w:cs="Calibri"/>
          <w:sz w:val="24"/>
        </w:rPr>
        <w:t>,</w:t>
      </w:r>
      <w:r w:rsidR="00DD37EB" w:rsidRPr="009B74B3">
        <w:rPr>
          <w:rFonts w:ascii="Calibri" w:hAnsi="Calibri" w:cs="Calibri"/>
          <w:sz w:val="24"/>
        </w:rPr>
        <w:t xml:space="preserve"> standards of the B</w:t>
      </w:r>
      <w:r w:rsidR="006A722C" w:rsidRPr="009B74B3">
        <w:rPr>
          <w:rFonts w:ascii="Calibri" w:hAnsi="Calibri" w:cs="Calibri"/>
          <w:sz w:val="24"/>
        </w:rPr>
        <w:t>oard of Public Education, and the district mentorship and induction program</w:t>
      </w:r>
      <w:r w:rsidR="00EB6E66">
        <w:rPr>
          <w:rFonts w:ascii="Calibri" w:hAnsi="Calibri" w:cs="Calibri"/>
          <w:sz w:val="24"/>
        </w:rPr>
        <w:t xml:space="preserve"> required under</w:t>
      </w:r>
      <w:r w:rsidR="001347FF">
        <w:rPr>
          <w:rFonts w:ascii="Calibri" w:hAnsi="Calibri" w:cs="Calibri"/>
          <w:sz w:val="24"/>
        </w:rPr>
        <w:t xml:space="preserve"> ARM 10.55.701(5)(b);</w:t>
      </w:r>
    </w:p>
    <w:p w:rsidR="000D3A55" w:rsidRPr="009B74B3" w:rsidRDefault="00074FE1" w:rsidP="00BC31B2">
      <w:pPr>
        <w:spacing w:after="0" w:line="240" w:lineRule="auto"/>
        <w:ind w:firstLine="450"/>
        <w:jc w:val="both"/>
        <w:rPr>
          <w:rFonts w:ascii="Calibri" w:hAnsi="Calibri" w:cs="Calibri"/>
        </w:rPr>
      </w:pPr>
      <w:r w:rsidRPr="009B74B3">
        <w:rPr>
          <w:rFonts w:ascii="Calibri" w:hAnsi="Calibri" w:cs="Calibri"/>
          <w:i/>
          <w:sz w:val="24"/>
        </w:rPr>
        <w:t>Describe:</w:t>
      </w:r>
      <w:r w:rsidR="001347FF">
        <w:rPr>
          <w:rFonts w:ascii="Calibri" w:hAnsi="Calibri" w:cs="Calibri"/>
          <w:i/>
          <w:sz w:val="24"/>
        </w:rPr>
        <w:t xml:space="preserve"> </w:t>
      </w:r>
      <w:r w:rsidR="000D3A55" w:rsidRPr="009B74B3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3A55" w:rsidRPr="009B74B3">
        <w:rPr>
          <w:rFonts w:ascii="Calibri" w:hAnsi="Calibri" w:cs="Calibri"/>
        </w:rPr>
        <w:instrText xml:space="preserve"> FORMTEXT </w:instrText>
      </w:r>
      <w:r w:rsidR="000D3A55" w:rsidRPr="009B74B3">
        <w:rPr>
          <w:rFonts w:ascii="Calibri" w:hAnsi="Calibri" w:cs="Calibri"/>
        </w:rPr>
      </w:r>
      <w:r w:rsidR="000D3A55" w:rsidRPr="009B74B3">
        <w:rPr>
          <w:rFonts w:ascii="Calibri" w:hAnsi="Calibri" w:cs="Calibri"/>
        </w:rPr>
        <w:fldChar w:fldCharType="separate"/>
      </w:r>
      <w:r w:rsidR="006E7C9E" w:rsidRPr="009B74B3">
        <w:rPr>
          <w:rFonts w:ascii="Calibri" w:hAnsi="Calibri" w:cs="Calibri"/>
        </w:rPr>
        <w:t> </w:t>
      </w:r>
      <w:r w:rsidR="006E7C9E" w:rsidRPr="009B74B3">
        <w:rPr>
          <w:rFonts w:ascii="Calibri" w:hAnsi="Calibri" w:cs="Calibri"/>
        </w:rPr>
        <w:t> </w:t>
      </w:r>
      <w:r w:rsidR="006E7C9E" w:rsidRPr="009B74B3">
        <w:rPr>
          <w:rFonts w:ascii="Calibri" w:hAnsi="Calibri" w:cs="Calibri"/>
        </w:rPr>
        <w:t> </w:t>
      </w:r>
      <w:r w:rsidR="006E7C9E" w:rsidRPr="009B74B3">
        <w:rPr>
          <w:rFonts w:ascii="Calibri" w:hAnsi="Calibri" w:cs="Calibri"/>
        </w:rPr>
        <w:t> </w:t>
      </w:r>
      <w:r w:rsidR="006E7C9E" w:rsidRPr="009B74B3">
        <w:rPr>
          <w:rFonts w:ascii="Calibri" w:hAnsi="Calibri" w:cs="Calibri"/>
        </w:rPr>
        <w:t> </w:t>
      </w:r>
      <w:r w:rsidR="000D3A55" w:rsidRPr="009B74B3">
        <w:rPr>
          <w:rFonts w:ascii="Calibri" w:hAnsi="Calibri" w:cs="Calibri"/>
        </w:rPr>
        <w:fldChar w:fldCharType="end"/>
      </w:r>
    </w:p>
    <w:p w:rsidR="005F1D62" w:rsidRPr="009B74B3" w:rsidRDefault="005F1D62" w:rsidP="00BC31B2">
      <w:pPr>
        <w:spacing w:after="0" w:line="240" w:lineRule="auto"/>
        <w:jc w:val="both"/>
        <w:rPr>
          <w:rFonts w:ascii="Calibri" w:hAnsi="Calibri" w:cs="Calibri"/>
        </w:rPr>
      </w:pPr>
    </w:p>
    <w:p w:rsidR="00B9518F" w:rsidRDefault="00B9518F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:rsidR="00B9518F" w:rsidRDefault="00B9518F" w:rsidP="00D7240F">
      <w:pPr>
        <w:spacing w:after="0" w:line="240" w:lineRule="auto"/>
        <w:ind w:left="450"/>
        <w:jc w:val="both"/>
        <w:rPr>
          <w:rFonts w:ascii="Calibri" w:hAnsi="Calibri" w:cs="Calibri"/>
          <w:sz w:val="24"/>
        </w:rPr>
      </w:pPr>
    </w:p>
    <w:p w:rsidR="00D7240F" w:rsidRPr="00B9518F" w:rsidRDefault="004363A0" w:rsidP="00D7240F">
      <w:pPr>
        <w:spacing w:after="0" w:line="240" w:lineRule="auto"/>
        <w:ind w:left="450"/>
        <w:jc w:val="both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sz w:val="24"/>
        </w:rPr>
        <w:t>(4)(a)</w:t>
      </w:r>
      <w:r w:rsidR="006A722C" w:rsidRPr="00B9518F">
        <w:rPr>
          <w:rFonts w:ascii="Calibri" w:hAnsi="Calibri" w:cs="Calibri"/>
          <w:sz w:val="24"/>
        </w:rPr>
        <w:t xml:space="preserve">(iii) </w:t>
      </w:r>
      <w:proofErr w:type="gramStart"/>
      <w:r w:rsidR="00474D66" w:rsidRPr="00B9518F">
        <w:rPr>
          <w:rFonts w:ascii="Calibri" w:hAnsi="Calibri" w:cs="Calibri"/>
          <w:sz w:val="24"/>
        </w:rPr>
        <w:t>identify</w:t>
      </w:r>
      <w:proofErr w:type="gramEnd"/>
      <w:r w:rsidR="006A722C" w:rsidRPr="00B9518F">
        <w:rPr>
          <w:rFonts w:ascii="Calibri" w:hAnsi="Calibri" w:cs="Calibri"/>
          <w:sz w:val="24"/>
        </w:rPr>
        <w:t xml:space="preserve"> what skill sets are to be evaluated;</w:t>
      </w:r>
    </w:p>
    <w:p w:rsidR="006A722C" w:rsidRPr="009B74B3" w:rsidRDefault="00074FE1" w:rsidP="001347FF">
      <w:pPr>
        <w:tabs>
          <w:tab w:val="left" w:pos="1260"/>
          <w:tab w:val="left" w:pos="1710"/>
        </w:tabs>
        <w:spacing w:after="0" w:line="240" w:lineRule="auto"/>
        <w:ind w:left="450"/>
        <w:jc w:val="both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i/>
          <w:sz w:val="24"/>
        </w:rPr>
        <w:t>Describe:</w:t>
      </w:r>
      <w:r w:rsidR="00EB3CBA" w:rsidRPr="009B74B3">
        <w:rPr>
          <w:rFonts w:ascii="Calibri" w:hAnsi="Calibri" w:cs="Calibri"/>
          <w:i/>
          <w:sz w:val="24"/>
        </w:rPr>
        <w:t xml:space="preserve"> </w:t>
      </w:r>
      <w:r w:rsidR="006F5030" w:rsidRPr="009B74B3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5030" w:rsidRPr="009B74B3">
        <w:rPr>
          <w:rFonts w:ascii="Calibri" w:hAnsi="Calibri" w:cs="Calibri"/>
        </w:rPr>
        <w:instrText xml:space="preserve"> FORMTEXT </w:instrText>
      </w:r>
      <w:r w:rsidR="006F5030" w:rsidRPr="009B74B3">
        <w:rPr>
          <w:rFonts w:ascii="Calibri" w:hAnsi="Calibri" w:cs="Calibri"/>
        </w:rPr>
      </w:r>
      <w:r w:rsidR="006F5030" w:rsidRPr="009B74B3">
        <w:rPr>
          <w:rFonts w:ascii="Calibri" w:hAnsi="Calibri" w:cs="Calibri"/>
        </w:rPr>
        <w:fldChar w:fldCharType="separate"/>
      </w:r>
      <w:r w:rsidR="006F5030" w:rsidRPr="009B74B3">
        <w:rPr>
          <w:rFonts w:ascii="Calibri" w:hAnsi="Calibri" w:cs="Calibri"/>
        </w:rPr>
        <w:t> </w:t>
      </w:r>
      <w:r w:rsidR="006F5030" w:rsidRPr="009B74B3">
        <w:rPr>
          <w:rFonts w:ascii="Calibri" w:hAnsi="Calibri" w:cs="Calibri"/>
        </w:rPr>
        <w:t> </w:t>
      </w:r>
      <w:r w:rsidR="006F5030" w:rsidRPr="009B74B3">
        <w:rPr>
          <w:rFonts w:ascii="Calibri" w:hAnsi="Calibri" w:cs="Calibri"/>
        </w:rPr>
        <w:t> </w:t>
      </w:r>
      <w:r w:rsidR="006F5030" w:rsidRPr="009B74B3">
        <w:rPr>
          <w:rFonts w:ascii="Calibri" w:hAnsi="Calibri" w:cs="Calibri"/>
        </w:rPr>
        <w:t> </w:t>
      </w:r>
      <w:r w:rsidR="006F5030" w:rsidRPr="009B74B3">
        <w:rPr>
          <w:rFonts w:ascii="Calibri" w:hAnsi="Calibri" w:cs="Calibri"/>
        </w:rPr>
        <w:t> </w:t>
      </w:r>
      <w:r w:rsidR="006F5030" w:rsidRPr="009B74B3">
        <w:rPr>
          <w:rFonts w:ascii="Calibri" w:hAnsi="Calibri" w:cs="Calibri"/>
        </w:rPr>
        <w:fldChar w:fldCharType="end"/>
      </w:r>
    </w:p>
    <w:p w:rsidR="00F24038" w:rsidRDefault="00F24038" w:rsidP="00D7240F">
      <w:pPr>
        <w:spacing w:after="0" w:line="240" w:lineRule="auto"/>
        <w:ind w:left="450"/>
        <w:jc w:val="both"/>
        <w:rPr>
          <w:rFonts w:ascii="Calibri" w:hAnsi="Calibri" w:cs="Calibri"/>
          <w:sz w:val="24"/>
        </w:rPr>
      </w:pPr>
    </w:p>
    <w:p w:rsidR="00D7240F" w:rsidRPr="009B74B3" w:rsidRDefault="004363A0" w:rsidP="00D7240F">
      <w:pPr>
        <w:spacing w:after="0" w:line="240" w:lineRule="auto"/>
        <w:ind w:left="450"/>
        <w:jc w:val="both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sz w:val="24"/>
        </w:rPr>
        <w:t>(4)(a)</w:t>
      </w:r>
      <w:r w:rsidR="006A722C" w:rsidRPr="009B74B3">
        <w:rPr>
          <w:rFonts w:ascii="Calibri" w:hAnsi="Calibri" w:cs="Calibri"/>
          <w:sz w:val="24"/>
        </w:rPr>
        <w:t>(iv)</w:t>
      </w:r>
      <w:r w:rsidR="00474D66">
        <w:rPr>
          <w:rFonts w:ascii="Calibri" w:hAnsi="Calibri" w:cs="Calibri"/>
          <w:sz w:val="24"/>
        </w:rPr>
        <w:t xml:space="preserve"> </w:t>
      </w:r>
      <w:proofErr w:type="gramStart"/>
      <w:r w:rsidR="00474D66">
        <w:rPr>
          <w:rFonts w:ascii="Calibri" w:hAnsi="Calibri" w:cs="Calibri"/>
          <w:sz w:val="24"/>
        </w:rPr>
        <w:t>include</w:t>
      </w:r>
      <w:proofErr w:type="gramEnd"/>
      <w:r w:rsidR="00D7240F" w:rsidRPr="009B74B3">
        <w:rPr>
          <w:rFonts w:ascii="Calibri" w:hAnsi="Calibri" w:cs="Calibri"/>
          <w:sz w:val="24"/>
        </w:rPr>
        <w:t xml:space="preserve"> both format</w:t>
      </w:r>
      <w:r w:rsidR="001347FF">
        <w:rPr>
          <w:rFonts w:ascii="Calibri" w:hAnsi="Calibri" w:cs="Calibri"/>
          <w:sz w:val="24"/>
        </w:rPr>
        <w:t>ive and summative elements; and</w:t>
      </w:r>
    </w:p>
    <w:p w:rsidR="00620C9D" w:rsidRDefault="00074FE1" w:rsidP="00640EA5">
      <w:pPr>
        <w:spacing w:after="0" w:line="240" w:lineRule="auto"/>
        <w:ind w:firstLine="450"/>
        <w:jc w:val="both"/>
        <w:rPr>
          <w:rFonts w:cs="Calibri"/>
        </w:rPr>
      </w:pPr>
      <w:r w:rsidRPr="009B74B3">
        <w:rPr>
          <w:rFonts w:ascii="Calibri" w:hAnsi="Calibri" w:cs="Calibri"/>
          <w:i/>
          <w:sz w:val="24"/>
        </w:rPr>
        <w:t>Describe:</w:t>
      </w:r>
      <w:r w:rsidR="00EB3CBA" w:rsidRPr="009B74B3">
        <w:rPr>
          <w:rFonts w:ascii="Calibri" w:hAnsi="Calibri" w:cs="Calibri"/>
          <w:i/>
          <w:sz w:val="24"/>
        </w:rPr>
        <w:t xml:space="preserve"> </w:t>
      </w:r>
      <w:r w:rsidR="006F5030" w:rsidRPr="009B74B3">
        <w:rPr>
          <w:rFonts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5030" w:rsidRPr="009B74B3">
        <w:rPr>
          <w:rFonts w:cs="Calibri"/>
        </w:rPr>
        <w:instrText xml:space="preserve"> FORMTEXT </w:instrText>
      </w:r>
      <w:r w:rsidR="006F5030" w:rsidRPr="009B74B3">
        <w:rPr>
          <w:rFonts w:cs="Calibri"/>
        </w:rPr>
      </w:r>
      <w:r w:rsidR="006F5030" w:rsidRPr="009B74B3">
        <w:rPr>
          <w:rFonts w:cs="Calibri"/>
        </w:rPr>
        <w:fldChar w:fldCharType="separate"/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fldChar w:fldCharType="end"/>
      </w:r>
    </w:p>
    <w:p w:rsidR="00B33D7C" w:rsidRDefault="00B33D7C" w:rsidP="00620C9D">
      <w:pPr>
        <w:spacing w:after="0" w:line="240" w:lineRule="auto"/>
        <w:ind w:left="450"/>
        <w:jc w:val="both"/>
        <w:rPr>
          <w:rFonts w:ascii="Calibri" w:hAnsi="Calibri" w:cs="Calibri"/>
          <w:sz w:val="24"/>
        </w:rPr>
      </w:pPr>
    </w:p>
    <w:p w:rsidR="00D7240F" w:rsidRPr="009B74B3" w:rsidRDefault="004363A0" w:rsidP="00620C9D">
      <w:pPr>
        <w:spacing w:after="0" w:line="240" w:lineRule="auto"/>
        <w:ind w:left="450"/>
        <w:jc w:val="both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sz w:val="24"/>
        </w:rPr>
        <w:t>(4)(a)</w:t>
      </w:r>
      <w:r w:rsidR="00474D66">
        <w:rPr>
          <w:rFonts w:ascii="Calibri" w:hAnsi="Calibri" w:cs="Calibri"/>
          <w:sz w:val="24"/>
        </w:rPr>
        <w:t xml:space="preserve">(v) </w:t>
      </w:r>
      <w:proofErr w:type="gramStart"/>
      <w:r w:rsidR="00474D66">
        <w:rPr>
          <w:rFonts w:ascii="Calibri" w:hAnsi="Calibri" w:cs="Calibri"/>
          <w:sz w:val="24"/>
        </w:rPr>
        <w:t>include</w:t>
      </w:r>
      <w:proofErr w:type="gramEnd"/>
      <w:r w:rsidR="00D7240F" w:rsidRPr="009B74B3">
        <w:rPr>
          <w:rFonts w:ascii="Calibri" w:hAnsi="Calibri" w:cs="Calibri"/>
          <w:sz w:val="24"/>
        </w:rPr>
        <w:t xml:space="preserve"> an assessment of the educator’s effectiveness in supporting every student in meeting rigorous learning goals through the performance of the educator’s duties.</w:t>
      </w:r>
    </w:p>
    <w:p w:rsidR="00D7240F" w:rsidRPr="009B74B3" w:rsidRDefault="00074FE1" w:rsidP="007F44FD">
      <w:pPr>
        <w:spacing w:after="0" w:line="240" w:lineRule="auto"/>
        <w:ind w:firstLine="450"/>
        <w:jc w:val="both"/>
        <w:rPr>
          <w:rFonts w:ascii="Calibri" w:hAnsi="Calibri" w:cs="Calibri"/>
          <w:sz w:val="24"/>
        </w:rPr>
      </w:pPr>
      <w:r w:rsidRPr="009B74B3">
        <w:rPr>
          <w:rFonts w:ascii="Calibri" w:hAnsi="Calibri" w:cs="Calibri"/>
          <w:i/>
          <w:sz w:val="24"/>
        </w:rPr>
        <w:t>Describe:</w:t>
      </w:r>
      <w:r w:rsidR="00EB3CBA" w:rsidRPr="009B74B3">
        <w:rPr>
          <w:rFonts w:ascii="Calibri" w:hAnsi="Calibri" w:cs="Calibri"/>
          <w:i/>
          <w:sz w:val="24"/>
        </w:rPr>
        <w:t xml:space="preserve"> </w:t>
      </w:r>
      <w:r w:rsidR="006F5030" w:rsidRPr="009B74B3">
        <w:rPr>
          <w:rFonts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5030" w:rsidRPr="009B74B3">
        <w:rPr>
          <w:rFonts w:cs="Calibri"/>
        </w:rPr>
        <w:instrText xml:space="preserve"> FORMTEXT </w:instrText>
      </w:r>
      <w:r w:rsidR="006F5030" w:rsidRPr="009B74B3">
        <w:rPr>
          <w:rFonts w:cs="Calibri"/>
        </w:rPr>
      </w:r>
      <w:r w:rsidR="006F5030" w:rsidRPr="009B74B3">
        <w:rPr>
          <w:rFonts w:cs="Calibri"/>
        </w:rPr>
        <w:fldChar w:fldCharType="separate"/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t> </w:t>
      </w:r>
      <w:r w:rsidR="006F5030" w:rsidRPr="009B74B3">
        <w:rPr>
          <w:rFonts w:cs="Calibri"/>
        </w:rPr>
        <w:fldChar w:fldCharType="end"/>
      </w:r>
      <w:bookmarkStart w:id="0" w:name="_GoBack"/>
      <w:bookmarkEnd w:id="0"/>
    </w:p>
    <w:sectPr w:rsidR="00D7240F" w:rsidRPr="009B74B3" w:rsidSect="00AD05AE">
      <w:headerReference w:type="default" r:id="rId15"/>
      <w:footerReference w:type="default" r:id="rId16"/>
      <w:pgSz w:w="15840" w:h="12240" w:orient="landscape"/>
      <w:pgMar w:top="538" w:right="1440" w:bottom="1440" w:left="1440" w:header="864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5A" w:rsidRDefault="004B275A" w:rsidP="00EF01F4">
      <w:pPr>
        <w:spacing w:after="0" w:line="240" w:lineRule="auto"/>
      </w:pPr>
      <w:r>
        <w:separator/>
      </w:r>
    </w:p>
  </w:endnote>
  <w:endnote w:type="continuationSeparator" w:id="0">
    <w:p w:rsidR="004B275A" w:rsidRDefault="004B275A" w:rsidP="00EF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D62" w:rsidRPr="009B74B3" w:rsidRDefault="00620C9D" w:rsidP="009B74B3">
    <w:pPr>
      <w:pStyle w:val="Footer"/>
      <w:tabs>
        <w:tab w:val="clear" w:pos="4680"/>
        <w:tab w:val="clear" w:pos="9360"/>
        <w:tab w:val="center" w:pos="6480"/>
        <w:tab w:val="right" w:pos="12960"/>
      </w:tabs>
      <w:rPr>
        <w:rFonts w:ascii="Calibri" w:hAnsi="Calibri" w:cs="Calibri"/>
      </w:rPr>
    </w:pPr>
    <w:r>
      <w:rPr>
        <w:rFonts w:ascii="Calibri" w:hAnsi="Calibri" w:cs="Calibri"/>
      </w:rPr>
      <w:t>JULY 2014</w:t>
    </w:r>
    <w:r w:rsidR="009B74B3" w:rsidRPr="00E02135">
      <w:rPr>
        <w:rFonts w:ascii="Calibri" w:hAnsi="Calibri" w:cs="Calibri"/>
        <w:noProof/>
      </w:rPr>
      <w:tab/>
    </w:r>
    <w:r w:rsidR="00BF2D3A" w:rsidRPr="009B74B3">
      <w:rPr>
        <w:rFonts w:ascii="Calibri" w:hAnsi="Calibri" w:cs="Calibri"/>
        <w:noProof/>
      </w:rPr>
      <w:drawing>
        <wp:inline distT="0" distB="0" distL="0" distR="0" wp14:anchorId="296C503C" wp14:editId="296C503D">
          <wp:extent cx="390525" cy="581025"/>
          <wp:effectExtent l="0" t="0" r="0" b="0"/>
          <wp:docPr id="1" name="Picture 1" descr="http://employees.opi.mt.gov/sites/Forms/Shared%20Documents/Publishing%20and%20Word%20Processing/OPI%20Logos/OPILogoColor_book%20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mployees.opi.mt.gov/sites/Forms/Shared%20Documents/Publishing%20and%20Word%20Processing/OPI%20Logos/OPILogoColor_book%20ic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2D3A" w:rsidRPr="009B74B3">
      <w:rPr>
        <w:rFonts w:ascii="Calibri" w:hAnsi="Calibri" w:cs="Calibri"/>
        <w:noProof/>
      </w:rPr>
      <w:drawing>
        <wp:inline distT="0" distB="0" distL="0" distR="0" wp14:anchorId="296C503E" wp14:editId="296C503F">
          <wp:extent cx="4838700" cy="323850"/>
          <wp:effectExtent l="0" t="0" r="0" b="0"/>
          <wp:docPr id="2" name="Picture 10" descr="http://employees.opi.mt.gov/sites/Forms/Shared%20Documents/Publishing%20and%20Word%20Processing/OPI%20Logos/OPI_Logo_LongHo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employees.opi.mt.gov/sites/Forms/Shared%20Documents/Publishing%20and%20Word%20Processing/OPI%20Logos/OPI_Logo_LongHor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4B3" w:rsidRPr="00E02135">
      <w:rPr>
        <w:rFonts w:ascii="Calibri" w:hAnsi="Calibri" w:cs="Calibri"/>
      </w:rPr>
      <w:tab/>
    </w:r>
    <w:r w:rsidR="005F1D62" w:rsidRPr="009B74B3">
      <w:rPr>
        <w:rFonts w:ascii="Calibri" w:hAnsi="Calibri" w:cs="Calibri"/>
      </w:rPr>
      <w:t xml:space="preserve">Page </w:t>
    </w:r>
    <w:r w:rsidR="005F1D62" w:rsidRPr="009B74B3">
      <w:rPr>
        <w:rFonts w:ascii="Calibri" w:hAnsi="Calibri" w:cs="Calibri"/>
        <w:b/>
      </w:rPr>
      <w:fldChar w:fldCharType="begin"/>
    </w:r>
    <w:r w:rsidR="005F1D62" w:rsidRPr="009B74B3">
      <w:rPr>
        <w:rFonts w:ascii="Calibri" w:hAnsi="Calibri" w:cs="Calibri"/>
        <w:b/>
      </w:rPr>
      <w:instrText xml:space="preserve"> PAGE  \* Arabic  \* MERGEFORMAT </w:instrText>
    </w:r>
    <w:r w:rsidR="005F1D62" w:rsidRPr="009B74B3">
      <w:rPr>
        <w:rFonts w:ascii="Calibri" w:hAnsi="Calibri" w:cs="Calibri"/>
        <w:b/>
      </w:rPr>
      <w:fldChar w:fldCharType="separate"/>
    </w:r>
    <w:r w:rsidR="001347FF">
      <w:rPr>
        <w:rFonts w:ascii="Calibri" w:hAnsi="Calibri" w:cs="Calibri"/>
        <w:b/>
        <w:noProof/>
      </w:rPr>
      <w:t>2</w:t>
    </w:r>
    <w:r w:rsidR="005F1D62" w:rsidRPr="009B74B3">
      <w:rPr>
        <w:rFonts w:ascii="Calibri" w:hAnsi="Calibri" w:cs="Calibri"/>
        <w:b/>
      </w:rPr>
      <w:fldChar w:fldCharType="end"/>
    </w:r>
    <w:r w:rsidR="005F1D62" w:rsidRPr="009B74B3">
      <w:rPr>
        <w:rFonts w:ascii="Calibri" w:hAnsi="Calibri" w:cs="Calibri"/>
      </w:rPr>
      <w:t xml:space="preserve"> of </w:t>
    </w:r>
    <w:r w:rsidR="005F1D62" w:rsidRPr="009B74B3">
      <w:rPr>
        <w:rFonts w:ascii="Calibri" w:hAnsi="Calibri" w:cs="Calibri"/>
        <w:b/>
      </w:rPr>
      <w:fldChar w:fldCharType="begin"/>
    </w:r>
    <w:r w:rsidR="005F1D62" w:rsidRPr="009B74B3">
      <w:rPr>
        <w:rFonts w:ascii="Calibri" w:hAnsi="Calibri" w:cs="Calibri"/>
        <w:b/>
      </w:rPr>
      <w:instrText xml:space="preserve"> NUMPAGES  \* Arabic  \* MERGEFORMAT </w:instrText>
    </w:r>
    <w:r w:rsidR="005F1D62" w:rsidRPr="009B74B3">
      <w:rPr>
        <w:rFonts w:ascii="Calibri" w:hAnsi="Calibri" w:cs="Calibri"/>
        <w:b/>
      </w:rPr>
      <w:fldChar w:fldCharType="separate"/>
    </w:r>
    <w:r w:rsidR="001347FF">
      <w:rPr>
        <w:rFonts w:ascii="Calibri" w:hAnsi="Calibri" w:cs="Calibri"/>
        <w:b/>
        <w:noProof/>
      </w:rPr>
      <w:t>2</w:t>
    </w:r>
    <w:r w:rsidR="005F1D62" w:rsidRPr="009B74B3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5A" w:rsidRDefault="004B275A" w:rsidP="00EF01F4">
      <w:pPr>
        <w:spacing w:after="0" w:line="240" w:lineRule="auto"/>
      </w:pPr>
      <w:r>
        <w:separator/>
      </w:r>
    </w:p>
  </w:footnote>
  <w:footnote w:type="continuationSeparator" w:id="0">
    <w:p w:rsidR="004B275A" w:rsidRDefault="004B275A" w:rsidP="00EF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A55" w:rsidRDefault="00BF2D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6C503A" wp14:editId="296C503B">
              <wp:simplePos x="0" y="0"/>
              <wp:positionH relativeFrom="margin">
                <wp:align>center</wp:align>
              </wp:positionH>
              <wp:positionV relativeFrom="paragraph">
                <wp:posOffset>-284480</wp:posOffset>
              </wp:positionV>
              <wp:extent cx="8488680" cy="658495"/>
              <wp:effectExtent l="57150" t="38100" r="64770" b="8445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88680" cy="6584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F81BD">
                              <a:tint val="50000"/>
                              <a:satMod val="300000"/>
                            </a:srgbClr>
                          </a:gs>
                          <a:gs pos="35000">
                            <a:srgbClr val="4F81BD">
                              <a:tint val="37000"/>
                              <a:satMod val="300000"/>
                            </a:srgbClr>
                          </a:gs>
                          <a:gs pos="100000">
                            <a:srgbClr val="4F81BD">
                              <a:tint val="15000"/>
                              <a:satMod val="350000"/>
                            </a:srgbClr>
                          </a:gs>
                        </a:gsLst>
                        <a:lin ang="16200000" scaled="1"/>
                      </a:gradFill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:rsidR="000D3A55" w:rsidRPr="009B74B3" w:rsidRDefault="007F44FD" w:rsidP="000D3A5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</w:rPr>
                          </w:pPr>
                          <w:r w:rsidRPr="009B74B3">
                            <w:rPr>
                              <w:rFonts w:ascii="Calibri" w:hAnsi="Calibri" w:cs="Calibri"/>
                              <w:b/>
                              <w:sz w:val="36"/>
                            </w:rPr>
                            <w:t xml:space="preserve">District </w:t>
                          </w:r>
                          <w:r w:rsidR="000D3A55" w:rsidRPr="009B74B3">
                            <w:rPr>
                              <w:rFonts w:ascii="Calibri" w:hAnsi="Calibri" w:cs="Calibri"/>
                              <w:b/>
                              <w:sz w:val="36"/>
                            </w:rPr>
                            <w:t xml:space="preserve">Alignment of Local </w:t>
                          </w:r>
                          <w:r w:rsidR="00640EA5">
                            <w:rPr>
                              <w:rFonts w:ascii="Calibri" w:hAnsi="Calibri" w:cs="Calibri"/>
                              <w:b/>
                              <w:sz w:val="36"/>
                            </w:rPr>
                            <w:t xml:space="preserve">Principal </w:t>
                          </w:r>
                          <w:r w:rsidR="00F24038">
                            <w:rPr>
                              <w:rFonts w:ascii="Calibri" w:hAnsi="Calibri" w:cs="Calibri"/>
                              <w:b/>
                              <w:sz w:val="36"/>
                            </w:rPr>
                            <w:t xml:space="preserve">Appraisal </w:t>
                          </w:r>
                          <w:r w:rsidR="000D3A55" w:rsidRPr="009B74B3">
                            <w:rPr>
                              <w:rFonts w:ascii="Calibri" w:hAnsi="Calibri" w:cs="Calibri"/>
                              <w:b/>
                              <w:sz w:val="36"/>
                            </w:rPr>
                            <w:t>System to Montana</w:t>
                          </w:r>
                          <w:r w:rsidRPr="009B74B3">
                            <w:rPr>
                              <w:rFonts w:ascii="Calibri" w:hAnsi="Calibri" w:cs="Calibri"/>
                              <w:b/>
                              <w:sz w:val="36"/>
                            </w:rPr>
                            <w:t xml:space="preserve"> State</w:t>
                          </w:r>
                          <w:r w:rsidR="000D3A55" w:rsidRPr="009B74B3">
                            <w:rPr>
                              <w:rFonts w:ascii="Calibri" w:hAnsi="Calibri" w:cs="Calibri"/>
                              <w:b/>
                              <w:sz w:val="36"/>
                            </w:rPr>
                            <w:t xml:space="preserve"> Standards</w:t>
                          </w:r>
                        </w:p>
                        <w:p w:rsidR="000D3A55" w:rsidRPr="009B74B3" w:rsidRDefault="00B25868" w:rsidP="000D3A55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9B74B3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Optional Form for </w:t>
                          </w:r>
                          <w:r w:rsidR="000D3A55" w:rsidRPr="009B74B3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District</w:t>
                          </w:r>
                          <w:r w:rsidR="000E2A87" w:rsidRPr="009B74B3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 </w:t>
                          </w:r>
                          <w:r w:rsidR="0024259A" w:rsidRPr="009B74B3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Alignment </w:t>
                          </w:r>
                        </w:p>
                        <w:p w:rsidR="000D3A55" w:rsidRPr="009B74B3" w:rsidRDefault="000D3A55" w:rsidP="000D3A55">
                          <w:pPr>
                            <w:rPr>
                              <w:rFonts w:ascii="Calibri" w:hAnsi="Calibri" w:cs="Calibri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C503A" id="Rectangle 3" o:spid="_x0000_s1027" style="position:absolute;margin-left:0;margin-top:-22.4pt;width:668.4pt;height:51.8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" fillcolor="#a3c4ff" strokecolor="#4a7ebb">
              <v:fill color2="#e5eeff" rotate="t" angle="180" colors="0 #a3c4ff;22938f #bfd5ff;1 #e5eeff" focus="100%" type="gradient"/>
              <v:shadow on="t" color="black" opacity="24903f" origin=",.5" offset="0,.55556mm"/>
              <v:path arrowok="t"/>
              <v:textbox>
                <w:txbxContent>
                  <w:p w:rsidR="000D3A55" w:rsidRPr="009B74B3" w:rsidRDefault="007F44FD" w:rsidP="000D3A55">
                    <w:pPr>
                      <w:spacing w:after="0"/>
                      <w:jc w:val="center"/>
                      <w:rPr>
                        <w:rFonts w:ascii="Calibri" w:hAnsi="Calibri" w:cs="Calibri"/>
                        <w:b/>
                        <w:sz w:val="36"/>
                      </w:rPr>
                    </w:pPr>
                    <w:r w:rsidRPr="009B74B3">
                      <w:rPr>
                        <w:rFonts w:ascii="Calibri" w:hAnsi="Calibri" w:cs="Calibri"/>
                        <w:b/>
                        <w:sz w:val="36"/>
                      </w:rPr>
                      <w:t xml:space="preserve">District </w:t>
                    </w:r>
                    <w:r w:rsidR="000D3A55" w:rsidRPr="009B74B3">
                      <w:rPr>
                        <w:rFonts w:ascii="Calibri" w:hAnsi="Calibri" w:cs="Calibri"/>
                        <w:b/>
                        <w:sz w:val="36"/>
                      </w:rPr>
                      <w:t xml:space="preserve">Alignment of Local </w:t>
                    </w:r>
                    <w:r w:rsidR="00640EA5">
                      <w:rPr>
                        <w:rFonts w:ascii="Calibri" w:hAnsi="Calibri" w:cs="Calibri"/>
                        <w:b/>
                        <w:sz w:val="36"/>
                      </w:rPr>
                      <w:t xml:space="preserve">Principal </w:t>
                    </w:r>
                    <w:r w:rsidR="00F24038">
                      <w:rPr>
                        <w:rFonts w:ascii="Calibri" w:hAnsi="Calibri" w:cs="Calibri"/>
                        <w:b/>
                        <w:sz w:val="36"/>
                      </w:rPr>
                      <w:t xml:space="preserve">Appraisal </w:t>
                    </w:r>
                    <w:r w:rsidR="000D3A55" w:rsidRPr="009B74B3">
                      <w:rPr>
                        <w:rFonts w:ascii="Calibri" w:hAnsi="Calibri" w:cs="Calibri"/>
                        <w:b/>
                        <w:sz w:val="36"/>
                      </w:rPr>
                      <w:t>System to Montana</w:t>
                    </w:r>
                    <w:r w:rsidRPr="009B74B3">
                      <w:rPr>
                        <w:rFonts w:ascii="Calibri" w:hAnsi="Calibri" w:cs="Calibri"/>
                        <w:b/>
                        <w:sz w:val="36"/>
                      </w:rPr>
                      <w:t xml:space="preserve"> State</w:t>
                    </w:r>
                    <w:r w:rsidR="000D3A55" w:rsidRPr="009B74B3">
                      <w:rPr>
                        <w:rFonts w:ascii="Calibri" w:hAnsi="Calibri" w:cs="Calibri"/>
                        <w:b/>
                        <w:sz w:val="36"/>
                      </w:rPr>
                      <w:t xml:space="preserve"> Standards</w:t>
                    </w:r>
                  </w:p>
                  <w:p w:rsidR="000D3A55" w:rsidRPr="009B74B3" w:rsidRDefault="00B25868" w:rsidP="000D3A55">
                    <w:pP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 w:rsidRPr="009B74B3">
                      <w:rPr>
                        <w:rFonts w:ascii="Calibri" w:hAnsi="Calibri" w:cs="Calibri"/>
                        <w:b/>
                        <w:sz w:val="28"/>
                      </w:rPr>
                      <w:t xml:space="preserve">Optional Form for </w:t>
                    </w:r>
                    <w:r w:rsidR="000D3A55" w:rsidRPr="009B74B3">
                      <w:rPr>
                        <w:rFonts w:ascii="Calibri" w:hAnsi="Calibri" w:cs="Calibri"/>
                        <w:b/>
                        <w:sz w:val="28"/>
                      </w:rPr>
                      <w:t>District</w:t>
                    </w:r>
                    <w:r w:rsidR="000E2A87" w:rsidRPr="009B74B3">
                      <w:rPr>
                        <w:rFonts w:ascii="Calibri" w:hAnsi="Calibri" w:cs="Calibri"/>
                        <w:b/>
                        <w:sz w:val="28"/>
                      </w:rPr>
                      <w:t xml:space="preserve"> </w:t>
                    </w:r>
                    <w:r w:rsidR="0024259A" w:rsidRPr="009B74B3">
                      <w:rPr>
                        <w:rFonts w:ascii="Calibri" w:hAnsi="Calibri" w:cs="Calibri"/>
                        <w:b/>
                        <w:sz w:val="28"/>
                      </w:rPr>
                      <w:t xml:space="preserve">Alignment </w:t>
                    </w:r>
                  </w:p>
                  <w:p w:rsidR="000D3A55" w:rsidRPr="009B74B3" w:rsidRDefault="000D3A55" w:rsidP="000D3A55">
                    <w:pPr>
                      <w:rPr>
                        <w:rFonts w:ascii="Calibri" w:hAnsi="Calibri" w:cs="Calibri"/>
                        <w:b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D2C77">
      <w:t xml:space="preserve">Optional </w:t>
    </w:r>
  </w:p>
  <w:p w:rsidR="000D3A55" w:rsidRDefault="000D3A55">
    <w:pPr>
      <w:pStyle w:val="Header"/>
    </w:pPr>
  </w:p>
  <w:p w:rsidR="000D3A55" w:rsidRDefault="000D3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124A"/>
    <w:multiLevelType w:val="hybridMultilevel"/>
    <w:tmpl w:val="49E2E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D16E6"/>
    <w:multiLevelType w:val="hybridMultilevel"/>
    <w:tmpl w:val="0C58F0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92D7E"/>
    <w:multiLevelType w:val="hybridMultilevel"/>
    <w:tmpl w:val="7AE08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E5B97"/>
    <w:multiLevelType w:val="hybridMultilevel"/>
    <w:tmpl w:val="2B68B8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46316"/>
    <w:multiLevelType w:val="hybridMultilevel"/>
    <w:tmpl w:val="E95AD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56965"/>
    <w:multiLevelType w:val="hybridMultilevel"/>
    <w:tmpl w:val="16587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25"/>
    <w:rsid w:val="000341D2"/>
    <w:rsid w:val="00074FE1"/>
    <w:rsid w:val="0007689B"/>
    <w:rsid w:val="00090BF6"/>
    <w:rsid w:val="000A3FE8"/>
    <w:rsid w:val="000D2C77"/>
    <w:rsid w:val="000D3A55"/>
    <w:rsid w:val="000E2A87"/>
    <w:rsid w:val="00115C48"/>
    <w:rsid w:val="00126ADC"/>
    <w:rsid w:val="001315C7"/>
    <w:rsid w:val="001347FF"/>
    <w:rsid w:val="00146A52"/>
    <w:rsid w:val="00190BC4"/>
    <w:rsid w:val="001B5411"/>
    <w:rsid w:val="001C5875"/>
    <w:rsid w:val="001D1777"/>
    <w:rsid w:val="0021710D"/>
    <w:rsid w:val="0024259A"/>
    <w:rsid w:val="00257214"/>
    <w:rsid w:val="002F1F71"/>
    <w:rsid w:val="00354832"/>
    <w:rsid w:val="00371CFB"/>
    <w:rsid w:val="00384FDE"/>
    <w:rsid w:val="00393AA2"/>
    <w:rsid w:val="00394A84"/>
    <w:rsid w:val="004363A0"/>
    <w:rsid w:val="00474D66"/>
    <w:rsid w:val="00485236"/>
    <w:rsid w:val="004B275A"/>
    <w:rsid w:val="0051126E"/>
    <w:rsid w:val="005332E1"/>
    <w:rsid w:val="005605C1"/>
    <w:rsid w:val="00575139"/>
    <w:rsid w:val="005F1D62"/>
    <w:rsid w:val="00620C9D"/>
    <w:rsid w:val="00640EA5"/>
    <w:rsid w:val="0065628C"/>
    <w:rsid w:val="006A722C"/>
    <w:rsid w:val="006B246F"/>
    <w:rsid w:val="006B3314"/>
    <w:rsid w:val="006E7C9E"/>
    <w:rsid w:val="006F5030"/>
    <w:rsid w:val="007F44FD"/>
    <w:rsid w:val="007F5AB1"/>
    <w:rsid w:val="00830B22"/>
    <w:rsid w:val="00832653"/>
    <w:rsid w:val="00835621"/>
    <w:rsid w:val="0087655E"/>
    <w:rsid w:val="008C2AE5"/>
    <w:rsid w:val="008F0823"/>
    <w:rsid w:val="00934286"/>
    <w:rsid w:val="009B1ADE"/>
    <w:rsid w:val="009B74B3"/>
    <w:rsid w:val="009D6388"/>
    <w:rsid w:val="009F2A14"/>
    <w:rsid w:val="00A53FEC"/>
    <w:rsid w:val="00A67215"/>
    <w:rsid w:val="00A8423E"/>
    <w:rsid w:val="00A95E78"/>
    <w:rsid w:val="00AC4EBA"/>
    <w:rsid w:val="00AD05AE"/>
    <w:rsid w:val="00AD3491"/>
    <w:rsid w:val="00B25868"/>
    <w:rsid w:val="00B33D7C"/>
    <w:rsid w:val="00B9518F"/>
    <w:rsid w:val="00B97A92"/>
    <w:rsid w:val="00BC31B2"/>
    <w:rsid w:val="00BF2D3A"/>
    <w:rsid w:val="00C2612D"/>
    <w:rsid w:val="00C91BF0"/>
    <w:rsid w:val="00CE744D"/>
    <w:rsid w:val="00D10E25"/>
    <w:rsid w:val="00D14A95"/>
    <w:rsid w:val="00D20672"/>
    <w:rsid w:val="00D7240F"/>
    <w:rsid w:val="00DD37EB"/>
    <w:rsid w:val="00DF53AE"/>
    <w:rsid w:val="00E02135"/>
    <w:rsid w:val="00E3379C"/>
    <w:rsid w:val="00EB3CBA"/>
    <w:rsid w:val="00EB6E66"/>
    <w:rsid w:val="00EC6C4F"/>
    <w:rsid w:val="00EF01F4"/>
    <w:rsid w:val="00F24038"/>
    <w:rsid w:val="00F95E99"/>
    <w:rsid w:val="00FA662D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770CCB5-30BF-49F9-87AC-7CF55726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0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E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1F4"/>
  </w:style>
  <w:style w:type="paragraph" w:styleId="Footer">
    <w:name w:val="footer"/>
    <w:basedOn w:val="Normal"/>
    <w:link w:val="FooterChar"/>
    <w:uiPriority w:val="99"/>
    <w:unhideWhenUsed/>
    <w:rsid w:val="00EF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1F4"/>
  </w:style>
  <w:style w:type="table" w:styleId="TableGrid">
    <w:name w:val="Table Grid"/>
    <w:basedOn w:val="TableNormal"/>
    <w:uiPriority w:val="59"/>
    <w:rsid w:val="00B9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B97A9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Shading-Accent3">
    <w:name w:val="Light Shading Accent 3"/>
    <w:basedOn w:val="TableNormal"/>
    <w:uiPriority w:val="60"/>
    <w:rsid w:val="00B97A9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FA662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0BC4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B3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3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3C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trules.org/gateway/RuleNo.asp?RN=10%2E55%2E7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trules.org/gateway/RuleNo.asp?RN=10%2E55%2E70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trules.org/gateway/RuleNo.asp?RN=10%2E55%2E70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trules.org/gateway/RuleNo.asp?RN=10%2E55%2E70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_x0020_to_x0020_Unlock_x003a_ xmlns="96db9189-7ea4-41f2-8a36-51fa2dba7b72">education</Password_x0020_to_x0020_Unlock_x003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7A502A86F9041A90E2169841F782D" ma:contentTypeVersion="1" ma:contentTypeDescription="Create a new document." ma:contentTypeScope="" ma:versionID="20fa7632f479f10122cd1ca5ba778dbc">
  <xsd:schema xmlns:xsd="http://www.w3.org/2001/XMLSchema" xmlns:xs="http://www.w3.org/2001/XMLSchema" xmlns:p="http://schemas.microsoft.com/office/2006/metadata/properties" xmlns:ns2="96db9189-7ea4-41f2-8a36-51fa2dba7b72" targetNamespace="http://schemas.microsoft.com/office/2006/metadata/properties" ma:root="true" ma:fieldsID="c5aaaa3dc36075dd0f903075e48796bd" ns2:_="">
    <xsd:import namespace="96db9189-7ea4-41f2-8a36-51fa2dba7b72"/>
    <xsd:element name="properties">
      <xsd:complexType>
        <xsd:sequence>
          <xsd:element name="documentManagement">
            <xsd:complexType>
              <xsd:all>
                <xsd:element ref="ns2:Password_x0020_to_x0020_Unlock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b9189-7ea4-41f2-8a36-51fa2dba7b72" elementFormDefault="qualified">
    <xsd:import namespace="http://schemas.microsoft.com/office/2006/documentManagement/types"/>
    <xsd:import namespace="http://schemas.microsoft.com/office/infopath/2007/PartnerControls"/>
    <xsd:element name="Password_x0020_to_x0020_Unlock_x003a_" ma:index="8" nillable="true" ma:displayName="Password to Unlock:" ma:internalName="Password_x0020_to_x0020_Unlock_x003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1ABD-D30C-4F07-A4D0-E9EABC3D4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BD464-66D3-4DF5-B639-0B31C4A5E18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6db9189-7ea4-41f2-8a36-51fa2dba7b72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DCA90-2581-4A48-B8D6-E09E75F7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b9189-7ea4-41f2-8a36-51fa2dba7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32034-9916-48F8-B894-45E9DEF5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Instruction</Company>
  <LinksUpToDate>false</LinksUpToDate>
  <CharactersWithSpaces>1244</CharactersWithSpaces>
  <SharedDoc>false</SharedDoc>
  <HLinks>
    <vt:vector size="12" baseType="variant"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http://www.mtrules.org/gateway/RuleNo.asp?RN=10%2E55%2E701</vt:lpwstr>
      </vt:variant>
      <vt:variant>
        <vt:lpwstr/>
      </vt:variant>
      <vt:variant>
        <vt:i4>3276907</vt:i4>
      </vt:variant>
      <vt:variant>
        <vt:i4>0</vt:i4>
      </vt:variant>
      <vt:variant>
        <vt:i4>0</vt:i4>
      </vt:variant>
      <vt:variant>
        <vt:i4>5</vt:i4>
      </vt:variant>
      <vt:variant>
        <vt:lpwstr>http://www.mtrules.org/gateway/RuleNo.asp?RN=10%2E55%2E701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Benoit, Effie</dc:creator>
  <cp:keywords/>
  <cp:lastModifiedBy>Olson, Rehanna</cp:lastModifiedBy>
  <cp:revision>3</cp:revision>
  <cp:lastPrinted>2014-06-22T20:05:00Z</cp:lastPrinted>
  <dcterms:created xsi:type="dcterms:W3CDTF">2014-07-31T18:51:00Z</dcterms:created>
  <dcterms:modified xsi:type="dcterms:W3CDTF">2014-07-31T18:56:00Z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0x0101006567A502A86F9041A90E2169841F782D</vt:lpwstr>
  </property>
</Properties>
</file>