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568D9" w14:textId="77777777" w:rsidR="00C76F21" w:rsidRPr="0039467A" w:rsidRDefault="00C76F21" w:rsidP="00764A4E">
      <w:pPr>
        <w:pStyle w:val="Heading1"/>
        <w:rPr>
          <w:rFonts w:eastAsia="Times New Roman"/>
          <w:lang w:bidi="en-US"/>
        </w:rPr>
      </w:pPr>
      <w:bookmarkStart w:id="0" w:name="_GoBack"/>
      <w:bookmarkEnd w:id="0"/>
      <w:r w:rsidRPr="0039467A">
        <w:rPr>
          <w:rFonts w:eastAsia="Times New Roman"/>
          <w:lang w:bidi="en-US"/>
        </w:rPr>
        <w:t>MCLP Alignment Tool</w:t>
      </w:r>
    </w:p>
    <w:p w14:paraId="1D541DFB" w14:textId="77777777" w:rsidR="00C76F21" w:rsidRPr="00D61730" w:rsidRDefault="00C76F21" w:rsidP="00D61730">
      <w:pPr>
        <w:pStyle w:val="BodyText1"/>
      </w:pPr>
      <w:r w:rsidRPr="00D61730">
        <w:t xml:space="preserve">Absolute Priority: To be eligible for scoring parts 1-7 of the grant application (local literacy project), subgrantees (districts and schools) must first show that their proposed project is aligned with the components within the Montana Comprehensive Needs Assessment. If this is not demonstrated, the Peer Reviewer will contact Terri Barclay, the MCLP Director to determine if the Application will be scored. Districts will need to complete the MCLP alignment tool and attach it to the end of the application and reference the process throughout the application as applicable. The alignment tool does not count as part of the 30 pages. Throughout the implementation of the MCLP, the OPI will support districts and schools in developing and strengthening local literacy plans that align with the Montana Comprehensive Needs Assessment, which is the foundation of the Montana Literacy Plan. Districts are encouraged to score the needs assessment as accurately as possible to identify how the MCLP can help strengthen local literacy plans. Reviewers will not award more points for higher scores on the </w:t>
      </w:r>
      <w:r w:rsidR="00E45143">
        <w:t>n</w:t>
      </w:r>
      <w:r w:rsidRPr="00D61730">
        <w:t>eeds assessment.</w:t>
      </w:r>
    </w:p>
    <w:p w14:paraId="3F0EF529" w14:textId="77777777" w:rsidR="00C76F21" w:rsidRPr="00C76F21" w:rsidRDefault="00C76F21" w:rsidP="0039467A">
      <w:pPr>
        <w:pStyle w:val="ListParagraph"/>
      </w:pPr>
      <w:r w:rsidRPr="00C76F21">
        <w:rPr>
          <w:b/>
        </w:rPr>
        <w:t>Step 1:</w:t>
      </w:r>
      <w:r w:rsidRPr="00C76F21">
        <w:t xml:space="preserve"> Review the comprehensive literacy instruction components within the Montana Comprehensive Needs Assessment and provide a score of 1 2 3 4 or 5</w:t>
      </w:r>
      <w:r w:rsidR="00D61730">
        <w:t>.</w:t>
      </w:r>
    </w:p>
    <w:p w14:paraId="3BDFEA9B" w14:textId="77777777" w:rsidR="00C76F21" w:rsidRPr="00C76F21" w:rsidRDefault="00C76F21" w:rsidP="0039467A">
      <w:pPr>
        <w:pStyle w:val="ListParagraph"/>
      </w:pPr>
      <w:r w:rsidRPr="00C76F21">
        <w:rPr>
          <w:b/>
        </w:rPr>
        <w:t>Step 2:</w:t>
      </w:r>
      <w:r w:rsidRPr="00C76F21">
        <w:t xml:space="preserve"> Review and compare the comprehensive literacy instruction components within in your local literacy plan to the components in the Montana Comprehensive Needs Assessment. </w:t>
      </w:r>
    </w:p>
    <w:p w14:paraId="18380571" w14:textId="77777777" w:rsidR="00C76F21" w:rsidRPr="00C76F21" w:rsidRDefault="00C76F21" w:rsidP="0039467A">
      <w:pPr>
        <w:pStyle w:val="ListParagraph"/>
      </w:pPr>
      <w:r w:rsidRPr="00C76F21">
        <w:rPr>
          <w:b/>
        </w:rPr>
        <w:t>Step 3:</w:t>
      </w:r>
      <w:r w:rsidRPr="00C76F21">
        <w:t xml:space="preserve"> Analyze and provide proof (e.g. page references) of the components within your local literacy plan that align with the components in the Montana Comprehensive Needs Assessment. </w:t>
      </w:r>
    </w:p>
    <w:p w14:paraId="38357E51" w14:textId="77777777" w:rsidR="00C76F21" w:rsidRPr="00C76F21" w:rsidRDefault="00C76F21" w:rsidP="0039467A">
      <w:pPr>
        <w:pStyle w:val="ListParagraph"/>
        <w:sectPr w:rsidR="00C76F21" w:rsidRPr="00C76F21" w:rsidSect="00CC0A1C">
          <w:headerReference w:type="default" r:id="rId7"/>
          <w:footerReference w:type="default" r:id="rId8"/>
          <w:pgSz w:w="15840" w:h="12240" w:orient="landscape"/>
          <w:pgMar w:top="1240" w:right="500" w:bottom="1220" w:left="500" w:header="720" w:footer="576" w:gutter="0"/>
          <w:cols w:space="720"/>
          <w:docGrid w:linePitch="299"/>
        </w:sectPr>
      </w:pPr>
      <w:r w:rsidRPr="00C76F21">
        <w:rPr>
          <w:b/>
        </w:rPr>
        <w:t>Step 4:</w:t>
      </w:r>
      <w:r w:rsidRPr="00C76F21">
        <w:t xml:space="preserve"> Provide reference of the alignment within your grant application as applicable</w:t>
      </w:r>
    </w:p>
    <w:p w14:paraId="773BC117" w14:textId="77777777" w:rsidR="00A61377" w:rsidRDefault="00A61377" w:rsidP="00E23196">
      <w:pPr>
        <w:pStyle w:val="Heading1"/>
        <w:rPr>
          <w:rFonts w:eastAsia="Arial"/>
          <w:lang w:bidi="en-US"/>
        </w:rPr>
      </w:pPr>
      <w:r w:rsidRPr="00C76F21">
        <w:rPr>
          <w:rFonts w:eastAsia="Arial"/>
          <w:lang w:bidi="en-US"/>
        </w:rPr>
        <w:lastRenderedPageBreak/>
        <w:t>Montana Comprehensive Needs Assessment</w:t>
      </w:r>
    </w:p>
    <w:p w14:paraId="4A6B7D20" w14:textId="77777777" w:rsidR="00C76F21" w:rsidRPr="00F64862" w:rsidRDefault="00C76F21" w:rsidP="00F64862">
      <w:pPr>
        <w:pStyle w:val="Heading2"/>
      </w:pPr>
      <w:r w:rsidRPr="00F64862">
        <w:t xml:space="preserve">Table </w:t>
      </w:r>
      <w:fldSimple w:instr=" SEQ Table \* ARABIC ">
        <w:r w:rsidR="00D70ACF" w:rsidRPr="00F64862">
          <w:rPr>
            <w:noProof/>
          </w:rPr>
          <w:t>1</w:t>
        </w:r>
      </w:fldSimple>
      <w:r w:rsidRPr="00F64862">
        <w:t>: Standards and Curriculum</w:t>
      </w:r>
    </w:p>
    <w:tbl>
      <w:tblPr>
        <w:tblW w:w="14611"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Montana Comprehensive Needs Assessment: Standards and Curriculum"/>
        <w:tblDescription w:val="Column one is description of subcomponents. Column two is for evidence. Column three is for scoring 1-5."/>
      </w:tblPr>
      <w:tblGrid>
        <w:gridCol w:w="4981"/>
        <w:gridCol w:w="5130"/>
        <w:gridCol w:w="4500"/>
      </w:tblGrid>
      <w:tr w:rsidR="009E30FB" w:rsidRPr="00C76F21" w14:paraId="6F0466DF" w14:textId="77777777" w:rsidTr="007A516F">
        <w:trPr>
          <w:cantSplit/>
          <w:trHeight w:val="1065"/>
          <w:tblHeader/>
        </w:trPr>
        <w:tc>
          <w:tcPr>
            <w:tcW w:w="4981" w:type="dxa"/>
            <w:shd w:val="clear" w:color="auto" w:fill="D9D9D9"/>
          </w:tcPr>
          <w:p w14:paraId="18AC1283" w14:textId="77777777" w:rsidR="009E30FB" w:rsidRPr="00097DA6" w:rsidRDefault="009E30FB" w:rsidP="00E10C64">
            <w:pPr>
              <w:widowControl w:val="0"/>
              <w:autoSpaceDE w:val="0"/>
              <w:autoSpaceDN w:val="0"/>
              <w:spacing w:before="77" w:after="0" w:line="240" w:lineRule="auto"/>
              <w:rPr>
                <w:rFonts w:eastAsia="Arial" w:cstheme="minorHAnsi"/>
                <w:b/>
                <w:lang w:bidi="en-US"/>
              </w:rPr>
            </w:pPr>
            <w:bookmarkStart w:id="1" w:name="CNA_Standards_and_Curriculum"/>
            <w:bookmarkStart w:id="2" w:name="Standards_and_Curriculum"/>
            <w:bookmarkEnd w:id="1"/>
            <w:bookmarkEnd w:id="2"/>
            <w:r w:rsidRPr="00097DA6">
              <w:rPr>
                <w:rFonts w:eastAsia="Arial" w:cstheme="minorHAnsi"/>
                <w:b/>
                <w:lang w:bidi="en-US"/>
              </w:rPr>
              <w:t>Subcomponents of Standards and Curriculum</w:t>
            </w:r>
          </w:p>
        </w:tc>
        <w:tc>
          <w:tcPr>
            <w:tcW w:w="5130" w:type="dxa"/>
            <w:shd w:val="clear" w:color="auto" w:fill="D9D9D9"/>
          </w:tcPr>
          <w:p w14:paraId="1C4EF5EC" w14:textId="77777777" w:rsidR="009E30FB" w:rsidRPr="00097DA6" w:rsidRDefault="009E30FB" w:rsidP="00E10C64">
            <w:pPr>
              <w:widowControl w:val="0"/>
              <w:autoSpaceDE w:val="0"/>
              <w:autoSpaceDN w:val="0"/>
              <w:spacing w:before="79" w:after="0" w:line="256" w:lineRule="auto"/>
              <w:ind w:right="239"/>
              <w:rPr>
                <w:rFonts w:eastAsia="Arial" w:cstheme="minorHAnsi"/>
                <w:b/>
                <w:lang w:bidi="en-US"/>
              </w:rPr>
            </w:pPr>
            <w:r w:rsidRPr="00097DA6">
              <w:rPr>
                <w:rFonts w:eastAsia="Arial" w:cstheme="minorHAnsi"/>
                <w:b/>
                <w:lang w:bidi="en-US"/>
              </w:rPr>
              <w:t>Provide Proof of your local literacy plan or activities and how they align to the subcomponent (e.g. page numbers of local literacy plan or specific examples of activities)</w:t>
            </w:r>
          </w:p>
        </w:tc>
        <w:tc>
          <w:tcPr>
            <w:tcW w:w="4500" w:type="dxa"/>
            <w:shd w:val="clear" w:color="auto" w:fill="D9D9D9"/>
          </w:tcPr>
          <w:p w14:paraId="1C3D1968" w14:textId="77777777" w:rsidR="009E30FB" w:rsidRPr="00097DA6" w:rsidRDefault="009E30FB" w:rsidP="00097DA6">
            <w:pPr>
              <w:widowControl w:val="0"/>
              <w:autoSpaceDE w:val="0"/>
              <w:autoSpaceDN w:val="0"/>
              <w:spacing w:before="81" w:after="0" w:line="240" w:lineRule="auto"/>
              <w:jc w:val="center"/>
              <w:rPr>
                <w:rFonts w:eastAsia="Arial" w:cstheme="minorHAnsi"/>
                <w:b/>
                <w:lang w:bidi="en-US"/>
              </w:rPr>
            </w:pPr>
            <w:r w:rsidRPr="00097DA6">
              <w:rPr>
                <w:rFonts w:eastAsia="Arial" w:cstheme="minorHAnsi"/>
                <w:b/>
                <w:lang w:bidi="en-US"/>
              </w:rPr>
              <w:t>Not Being Implemented 1--2--3--4—5 Sustained</w:t>
            </w:r>
          </w:p>
        </w:tc>
      </w:tr>
      <w:tr w:rsidR="0082207E" w:rsidRPr="00C76F21" w14:paraId="0698F9E9" w14:textId="77777777" w:rsidTr="007A516F">
        <w:trPr>
          <w:cantSplit/>
          <w:trHeight w:val="937"/>
        </w:trPr>
        <w:tc>
          <w:tcPr>
            <w:tcW w:w="4981" w:type="dxa"/>
          </w:tcPr>
          <w:p w14:paraId="16EB6CC7" w14:textId="77777777" w:rsidR="0082207E" w:rsidRPr="00C76F21" w:rsidRDefault="0082207E" w:rsidP="0082207E">
            <w:pPr>
              <w:widowControl w:val="0"/>
              <w:autoSpaceDE w:val="0"/>
              <w:autoSpaceDN w:val="0"/>
              <w:spacing w:before="77" w:after="0" w:line="240" w:lineRule="auto"/>
              <w:ind w:right="127"/>
              <w:rPr>
                <w:rFonts w:ascii="Arial" w:eastAsia="Arial" w:hAnsi="Arial" w:cs="Arial"/>
                <w:lang w:bidi="en-US"/>
              </w:rPr>
            </w:pPr>
            <w:r w:rsidRPr="00C76F21">
              <w:rPr>
                <w:rFonts w:ascii="Arial" w:eastAsia="Arial" w:hAnsi="Arial" w:cs="Arial"/>
                <w:lang w:bidi="en-US"/>
              </w:rPr>
              <w:t>The Montana Content Standards for each grade level and grade band continuum have been thoroughly studied and are understood.</w:t>
            </w:r>
          </w:p>
        </w:tc>
        <w:tc>
          <w:tcPr>
            <w:tcW w:w="5130" w:type="dxa"/>
          </w:tcPr>
          <w:p w14:paraId="60B8DA32"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500" w:type="dxa"/>
          </w:tcPr>
          <w:p w14:paraId="2E978A14"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1F13B6D7" w14:textId="77777777" w:rsidTr="007A516F">
        <w:trPr>
          <w:cantSplit/>
          <w:trHeight w:val="935"/>
        </w:trPr>
        <w:tc>
          <w:tcPr>
            <w:tcW w:w="4981" w:type="dxa"/>
          </w:tcPr>
          <w:p w14:paraId="35B80E8D" w14:textId="77777777" w:rsidR="0082207E" w:rsidRPr="00C76F21" w:rsidRDefault="0082207E" w:rsidP="0082207E">
            <w:pPr>
              <w:widowControl w:val="0"/>
              <w:autoSpaceDE w:val="0"/>
              <w:autoSpaceDN w:val="0"/>
              <w:spacing w:before="80" w:after="0" w:line="240" w:lineRule="auto"/>
              <w:ind w:right="410"/>
              <w:rPr>
                <w:rFonts w:ascii="Arial" w:eastAsia="Arial" w:hAnsi="Arial" w:cs="Arial"/>
                <w:lang w:bidi="en-US"/>
              </w:rPr>
            </w:pPr>
            <w:r w:rsidRPr="00C76F21">
              <w:rPr>
                <w:rFonts w:ascii="Arial" w:eastAsia="Arial" w:hAnsi="Arial" w:cs="Arial"/>
                <w:lang w:bidi="en-US"/>
              </w:rPr>
              <w:t>Curriculum and instruction are designed to incorporate the principles of Universal Design for Learning. *</w:t>
            </w:r>
          </w:p>
        </w:tc>
        <w:tc>
          <w:tcPr>
            <w:tcW w:w="5130" w:type="dxa"/>
          </w:tcPr>
          <w:p w14:paraId="711305D2"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500" w:type="dxa"/>
          </w:tcPr>
          <w:p w14:paraId="01D337E3"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72251812" w14:textId="77777777" w:rsidTr="007A516F">
        <w:trPr>
          <w:cantSplit/>
          <w:trHeight w:val="1192"/>
        </w:trPr>
        <w:tc>
          <w:tcPr>
            <w:tcW w:w="4981" w:type="dxa"/>
          </w:tcPr>
          <w:p w14:paraId="525A1280" w14:textId="77777777" w:rsidR="0082207E" w:rsidRPr="00C76F21" w:rsidRDefault="0082207E" w:rsidP="0082207E">
            <w:pPr>
              <w:widowControl w:val="0"/>
              <w:autoSpaceDE w:val="0"/>
              <w:autoSpaceDN w:val="0"/>
              <w:spacing w:before="77" w:after="0" w:line="240" w:lineRule="auto"/>
              <w:ind w:right="107"/>
              <w:rPr>
                <w:rFonts w:ascii="Arial" w:eastAsia="Arial" w:hAnsi="Arial" w:cs="Arial"/>
                <w:lang w:bidi="en-US"/>
              </w:rPr>
            </w:pPr>
            <w:r w:rsidRPr="00C76F21">
              <w:rPr>
                <w:rFonts w:ascii="Arial" w:eastAsia="Arial" w:hAnsi="Arial" w:cs="Arial"/>
                <w:lang w:bidi="en-US"/>
              </w:rPr>
              <w:t>Instructional content and materials are aligned to the Montana Content Standards ELA and Literacy Standards and includes developmentally appropriate, contextually explicit, and systematic instruction delivery.</w:t>
            </w:r>
            <w:r w:rsidRPr="00C76F21">
              <w:rPr>
                <w:rFonts w:ascii="Arial" w:eastAsia="Arial" w:hAnsi="Arial" w:cs="Arial"/>
                <w:spacing w:val="2"/>
                <w:lang w:bidi="en-US"/>
              </w:rPr>
              <w:t xml:space="preserve"> </w:t>
            </w:r>
            <w:r w:rsidRPr="00C76F21">
              <w:rPr>
                <w:rFonts w:ascii="Arial" w:eastAsia="Arial" w:hAnsi="Arial" w:cs="Arial"/>
                <w:lang w:bidi="en-US"/>
              </w:rPr>
              <w:t>*</w:t>
            </w:r>
          </w:p>
        </w:tc>
        <w:tc>
          <w:tcPr>
            <w:tcW w:w="5130" w:type="dxa"/>
          </w:tcPr>
          <w:p w14:paraId="64849269"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500" w:type="dxa"/>
          </w:tcPr>
          <w:p w14:paraId="4CF1C526"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783A2CC9" w14:textId="77777777" w:rsidTr="007A516F">
        <w:trPr>
          <w:cantSplit/>
          <w:trHeight w:val="937"/>
        </w:trPr>
        <w:tc>
          <w:tcPr>
            <w:tcW w:w="4981" w:type="dxa"/>
          </w:tcPr>
          <w:p w14:paraId="14195F81" w14:textId="77777777" w:rsidR="0082207E" w:rsidRPr="00C76F21" w:rsidRDefault="0082207E" w:rsidP="0082207E">
            <w:pPr>
              <w:widowControl w:val="0"/>
              <w:autoSpaceDE w:val="0"/>
              <w:autoSpaceDN w:val="0"/>
              <w:spacing w:before="77" w:after="0" w:line="240" w:lineRule="auto"/>
              <w:ind w:right="214"/>
              <w:rPr>
                <w:rFonts w:ascii="Arial" w:eastAsia="Arial" w:hAnsi="Arial" w:cs="Arial"/>
                <w:lang w:bidi="en-US"/>
              </w:rPr>
            </w:pPr>
            <w:r w:rsidRPr="00C76F21">
              <w:rPr>
                <w:rFonts w:ascii="Arial" w:eastAsia="Arial" w:hAnsi="Arial" w:cs="Arial"/>
                <w:lang w:bidi="en-US"/>
              </w:rPr>
              <w:t>The Montana Content Standards ELA and Literacy standards are strategically incorporated into educators’ daily lesson planning and instructional practice with fidelity.</w:t>
            </w:r>
          </w:p>
        </w:tc>
        <w:tc>
          <w:tcPr>
            <w:tcW w:w="5130" w:type="dxa"/>
          </w:tcPr>
          <w:p w14:paraId="2C71A02C"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500" w:type="dxa"/>
          </w:tcPr>
          <w:p w14:paraId="1E1A7654"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016BB256" w14:textId="77777777" w:rsidTr="007A516F">
        <w:trPr>
          <w:cantSplit/>
          <w:trHeight w:val="990"/>
        </w:trPr>
        <w:tc>
          <w:tcPr>
            <w:tcW w:w="4981" w:type="dxa"/>
          </w:tcPr>
          <w:p w14:paraId="6AD504AB" w14:textId="77777777" w:rsidR="0082207E" w:rsidRPr="00C76F21" w:rsidRDefault="0082207E" w:rsidP="0082207E">
            <w:pPr>
              <w:widowControl w:val="0"/>
              <w:autoSpaceDE w:val="0"/>
              <w:autoSpaceDN w:val="0"/>
              <w:spacing w:before="80" w:after="0" w:line="256" w:lineRule="auto"/>
              <w:ind w:right="421"/>
              <w:rPr>
                <w:rFonts w:ascii="Arial" w:eastAsia="Arial" w:hAnsi="Arial" w:cs="Arial"/>
                <w:lang w:bidi="en-US"/>
              </w:rPr>
            </w:pPr>
            <w:r w:rsidRPr="00C76F21">
              <w:rPr>
                <w:rFonts w:ascii="Arial" w:eastAsia="Arial" w:hAnsi="Arial" w:cs="Arial"/>
                <w:lang w:bidi="en-US"/>
              </w:rPr>
              <w:t>Curriculum and instruction are designed to be culturally sensitive to meet the learning needs of all students, taking into consideration cultural and environmental differences.</w:t>
            </w:r>
          </w:p>
        </w:tc>
        <w:tc>
          <w:tcPr>
            <w:tcW w:w="5130" w:type="dxa"/>
          </w:tcPr>
          <w:p w14:paraId="0920F276"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500" w:type="dxa"/>
          </w:tcPr>
          <w:p w14:paraId="5002405B"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bl>
    <w:p w14:paraId="1BA54777" w14:textId="77777777" w:rsidR="00C76F21" w:rsidRPr="00C76F21" w:rsidRDefault="00C76F21" w:rsidP="00C76F21">
      <w:pPr>
        <w:widowControl w:val="0"/>
        <w:autoSpaceDE w:val="0"/>
        <w:autoSpaceDN w:val="0"/>
        <w:spacing w:after="0" w:line="240" w:lineRule="auto"/>
        <w:rPr>
          <w:rFonts w:ascii="Arial" w:eastAsia="Arial" w:hAnsi="Arial" w:cs="Arial"/>
          <w:lang w:bidi="en-US"/>
        </w:rPr>
        <w:sectPr w:rsidR="00C76F21" w:rsidRPr="00C76F21">
          <w:pgSz w:w="15840" w:h="12240" w:orient="landscape"/>
          <w:pgMar w:top="1240" w:right="500" w:bottom="1220" w:left="500" w:header="500" w:footer="1023" w:gutter="0"/>
          <w:cols w:space="720"/>
        </w:sectPr>
      </w:pPr>
    </w:p>
    <w:p w14:paraId="2EB358E1" w14:textId="77777777" w:rsidR="00A61377" w:rsidRPr="00F64862" w:rsidRDefault="00A61377" w:rsidP="00F64862">
      <w:pPr>
        <w:pStyle w:val="Heading2"/>
        <w:ind w:left="0"/>
      </w:pPr>
      <w:r w:rsidRPr="00F64862">
        <w:lastRenderedPageBreak/>
        <w:t xml:space="preserve">Table </w:t>
      </w:r>
      <w:fldSimple w:instr=" SEQ Table \* ARABIC ">
        <w:r w:rsidR="00D70ACF" w:rsidRPr="00F64862">
          <w:t>2</w:t>
        </w:r>
      </w:fldSimple>
      <w:r w:rsidRPr="00F64862">
        <w:t>: Assessment and Data Driven Decision Making to Inform Instruction</w:t>
      </w:r>
    </w:p>
    <w:tbl>
      <w:tblPr>
        <w:tblW w:w="147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Assessment and Data-Driven Decision Making to Inform Instruction"/>
        <w:tblDescription w:val="Column one is description of subcomponents. Column two is for evidence. Column three is for scoring 1-5."/>
      </w:tblPr>
      <w:tblGrid>
        <w:gridCol w:w="5130"/>
        <w:gridCol w:w="5130"/>
        <w:gridCol w:w="4500"/>
      </w:tblGrid>
      <w:tr w:rsidR="009E30FB" w:rsidRPr="00A61377" w14:paraId="34259C0E" w14:textId="77777777" w:rsidTr="00B055AA">
        <w:trPr>
          <w:cantSplit/>
          <w:trHeight w:val="1065"/>
          <w:tblHeader/>
        </w:trPr>
        <w:tc>
          <w:tcPr>
            <w:tcW w:w="5130" w:type="dxa"/>
            <w:shd w:val="clear" w:color="auto" w:fill="D9D9D9" w:themeFill="background1" w:themeFillShade="D9"/>
          </w:tcPr>
          <w:p w14:paraId="31657B01" w14:textId="77777777" w:rsidR="009E30FB" w:rsidRPr="00097DA6" w:rsidRDefault="009E30FB" w:rsidP="00E10C64">
            <w:pPr>
              <w:widowControl w:val="0"/>
              <w:autoSpaceDE w:val="0"/>
              <w:autoSpaceDN w:val="0"/>
              <w:spacing w:before="77" w:after="0" w:line="254" w:lineRule="auto"/>
              <w:ind w:right="974"/>
              <w:rPr>
                <w:rFonts w:eastAsia="Arial" w:cstheme="minorHAnsi"/>
                <w:b/>
                <w:lang w:bidi="en-US"/>
              </w:rPr>
            </w:pPr>
            <w:bookmarkStart w:id="3" w:name="Assessment_and_Data_Driven_Decisions"/>
            <w:bookmarkStart w:id="4" w:name="_Hlk32395380"/>
            <w:bookmarkEnd w:id="3"/>
            <w:r w:rsidRPr="00097DA6">
              <w:rPr>
                <w:rFonts w:eastAsia="Arial" w:cstheme="minorHAnsi"/>
                <w:b/>
                <w:lang w:bidi="en-US"/>
              </w:rPr>
              <w:t>Subcomponents of Assessment and Data-Driven Decision Making to Inform Instruction</w:t>
            </w:r>
          </w:p>
        </w:tc>
        <w:tc>
          <w:tcPr>
            <w:tcW w:w="5130" w:type="dxa"/>
            <w:shd w:val="clear" w:color="auto" w:fill="D9D9D9" w:themeFill="background1" w:themeFillShade="D9"/>
          </w:tcPr>
          <w:p w14:paraId="1D2CAD98" w14:textId="77777777" w:rsidR="009E30FB" w:rsidRPr="00097DA6" w:rsidRDefault="009E30FB" w:rsidP="00E10C64">
            <w:pPr>
              <w:widowControl w:val="0"/>
              <w:autoSpaceDE w:val="0"/>
              <w:autoSpaceDN w:val="0"/>
              <w:spacing w:before="79" w:after="0" w:line="256" w:lineRule="auto"/>
              <w:ind w:right="239"/>
              <w:rPr>
                <w:rFonts w:eastAsia="Arial" w:cstheme="minorHAnsi"/>
                <w:b/>
                <w:lang w:bidi="en-US"/>
              </w:rPr>
            </w:pPr>
            <w:r w:rsidRPr="00097DA6">
              <w:rPr>
                <w:rFonts w:eastAsia="Arial" w:cstheme="minorHAnsi"/>
                <w:b/>
                <w:lang w:bidi="en-US"/>
              </w:rPr>
              <w:t>Provide Proof of your local literacy plan or activities and how they align to the subcomponent (e.g. page numbers of local literacy plan or specific examples of activities)</w:t>
            </w:r>
          </w:p>
        </w:tc>
        <w:tc>
          <w:tcPr>
            <w:tcW w:w="4500" w:type="dxa"/>
            <w:shd w:val="clear" w:color="auto" w:fill="D9D9D9"/>
          </w:tcPr>
          <w:p w14:paraId="560C6258" w14:textId="77777777" w:rsidR="009E30FB" w:rsidRPr="00097DA6" w:rsidRDefault="009E30FB" w:rsidP="00097DA6">
            <w:pPr>
              <w:widowControl w:val="0"/>
              <w:autoSpaceDE w:val="0"/>
              <w:autoSpaceDN w:val="0"/>
              <w:spacing w:before="81" w:after="0" w:line="240" w:lineRule="auto"/>
              <w:jc w:val="center"/>
              <w:rPr>
                <w:rFonts w:eastAsia="Arial" w:cstheme="minorHAnsi"/>
                <w:b/>
                <w:lang w:bidi="en-US"/>
              </w:rPr>
            </w:pPr>
            <w:r w:rsidRPr="00097DA6">
              <w:rPr>
                <w:rFonts w:eastAsia="Arial" w:cstheme="minorHAnsi"/>
                <w:b/>
                <w:lang w:bidi="en-US"/>
              </w:rPr>
              <w:t>Not Being Implemented 1--2--3--4—5 Sustained</w:t>
            </w:r>
          </w:p>
        </w:tc>
      </w:tr>
      <w:tr w:rsidR="009E30FB" w:rsidRPr="00C76F21" w14:paraId="31AA18E7" w14:textId="77777777" w:rsidTr="00B055AA">
        <w:trPr>
          <w:cantSplit/>
          <w:trHeight w:val="711"/>
        </w:trPr>
        <w:tc>
          <w:tcPr>
            <w:tcW w:w="5130" w:type="dxa"/>
          </w:tcPr>
          <w:p w14:paraId="21E08B39" w14:textId="77777777" w:rsidR="009E30FB" w:rsidRPr="00C76F21" w:rsidRDefault="009E30FB" w:rsidP="009E30FB">
            <w:pPr>
              <w:widowControl w:val="0"/>
              <w:autoSpaceDE w:val="0"/>
              <w:autoSpaceDN w:val="0"/>
              <w:spacing w:before="77" w:after="0" w:line="240" w:lineRule="auto"/>
              <w:ind w:right="79"/>
              <w:rPr>
                <w:rFonts w:ascii="Arial" w:eastAsia="Arial" w:hAnsi="Arial" w:cs="Arial"/>
                <w:lang w:bidi="en-US"/>
              </w:rPr>
            </w:pPr>
            <w:bookmarkStart w:id="5" w:name="_Hlk32395630"/>
            <w:r w:rsidRPr="00C76F21">
              <w:rPr>
                <w:rFonts w:ascii="Arial" w:eastAsia="Arial" w:hAnsi="Arial" w:cs="Arial"/>
                <w:lang w:bidi="en-US"/>
              </w:rPr>
              <w:t>Assessment tools and procedures are aligned to the Montana Content Standards.</w:t>
            </w:r>
          </w:p>
        </w:tc>
        <w:tc>
          <w:tcPr>
            <w:tcW w:w="5130" w:type="dxa"/>
          </w:tcPr>
          <w:p w14:paraId="3E49BDC8" w14:textId="77777777" w:rsidR="009E30FB" w:rsidRPr="00C76F21" w:rsidRDefault="009E30FB" w:rsidP="009E30FB">
            <w:pPr>
              <w:widowControl w:val="0"/>
              <w:autoSpaceDE w:val="0"/>
              <w:autoSpaceDN w:val="0"/>
              <w:spacing w:after="0" w:line="240" w:lineRule="auto"/>
              <w:rPr>
                <w:rFonts w:ascii="Times New Roman" w:eastAsia="Arial" w:hAnsi="Arial" w:cs="Arial"/>
                <w:lang w:bidi="en-US"/>
              </w:rPr>
            </w:pPr>
          </w:p>
        </w:tc>
        <w:tc>
          <w:tcPr>
            <w:tcW w:w="4500" w:type="dxa"/>
          </w:tcPr>
          <w:p w14:paraId="2E0284B6" w14:textId="77777777" w:rsidR="009E30FB" w:rsidRPr="00C76F21" w:rsidRDefault="009E30FB" w:rsidP="00402C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9E30FB" w:rsidRPr="00C76F21" w14:paraId="40CDB313" w14:textId="77777777" w:rsidTr="00B055AA">
        <w:trPr>
          <w:cantSplit/>
          <w:trHeight w:val="1192"/>
        </w:trPr>
        <w:tc>
          <w:tcPr>
            <w:tcW w:w="5130" w:type="dxa"/>
          </w:tcPr>
          <w:p w14:paraId="658A2723" w14:textId="77777777" w:rsidR="009E30FB" w:rsidRPr="00C76F21" w:rsidRDefault="009E30FB" w:rsidP="009E30FB">
            <w:pPr>
              <w:widowControl w:val="0"/>
              <w:autoSpaceDE w:val="0"/>
              <w:autoSpaceDN w:val="0"/>
              <w:spacing w:before="80" w:after="0" w:line="240" w:lineRule="auto"/>
              <w:ind w:right="91"/>
              <w:rPr>
                <w:rFonts w:ascii="Arial" w:eastAsia="Arial" w:hAnsi="Arial" w:cs="Arial"/>
                <w:lang w:bidi="en-US"/>
              </w:rPr>
            </w:pPr>
            <w:r w:rsidRPr="00C76F21">
              <w:rPr>
                <w:rFonts w:ascii="Arial" w:eastAsia="Arial" w:hAnsi="Arial" w:cs="Arial"/>
                <w:lang w:bidi="en-US"/>
              </w:rPr>
              <w:t>Comprehensive assessment framework defines which assessments should be administered, when they should be administered, to whom they should be administered, and how the assessment results will be used.</w:t>
            </w:r>
          </w:p>
        </w:tc>
        <w:tc>
          <w:tcPr>
            <w:tcW w:w="5130" w:type="dxa"/>
          </w:tcPr>
          <w:p w14:paraId="000C6606" w14:textId="77777777" w:rsidR="009E30FB" w:rsidRPr="00C76F21" w:rsidRDefault="009E30FB" w:rsidP="009E30FB">
            <w:pPr>
              <w:widowControl w:val="0"/>
              <w:autoSpaceDE w:val="0"/>
              <w:autoSpaceDN w:val="0"/>
              <w:spacing w:after="0" w:line="240" w:lineRule="auto"/>
              <w:rPr>
                <w:rFonts w:ascii="Times New Roman" w:eastAsia="Arial" w:hAnsi="Arial" w:cs="Arial"/>
                <w:lang w:bidi="en-US"/>
              </w:rPr>
            </w:pPr>
          </w:p>
        </w:tc>
        <w:tc>
          <w:tcPr>
            <w:tcW w:w="4500" w:type="dxa"/>
          </w:tcPr>
          <w:p w14:paraId="76B2B4C4" w14:textId="77777777" w:rsidR="009E30FB" w:rsidRPr="00C76F21" w:rsidRDefault="009E30FB" w:rsidP="00402C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9E30FB" w:rsidRPr="00C76F21" w14:paraId="69859D44" w14:textId="77777777" w:rsidTr="00B055AA">
        <w:trPr>
          <w:cantSplit/>
          <w:trHeight w:val="940"/>
        </w:trPr>
        <w:tc>
          <w:tcPr>
            <w:tcW w:w="5130" w:type="dxa"/>
          </w:tcPr>
          <w:p w14:paraId="2E5BA85C" w14:textId="77777777" w:rsidR="009E30FB" w:rsidRPr="00C76F21" w:rsidRDefault="009E30FB" w:rsidP="009E30FB">
            <w:pPr>
              <w:widowControl w:val="0"/>
              <w:autoSpaceDE w:val="0"/>
              <w:autoSpaceDN w:val="0"/>
              <w:spacing w:before="80" w:after="0" w:line="240" w:lineRule="auto"/>
              <w:ind w:right="409"/>
              <w:rPr>
                <w:rFonts w:ascii="Arial" w:eastAsia="Arial" w:hAnsi="Arial" w:cs="Arial"/>
                <w:lang w:bidi="en-US"/>
              </w:rPr>
            </w:pPr>
            <w:r w:rsidRPr="00C76F21">
              <w:rPr>
                <w:rFonts w:ascii="Arial" w:eastAsia="Arial" w:hAnsi="Arial" w:cs="Arial"/>
                <w:lang w:bidi="en-US"/>
              </w:rPr>
              <w:t>Multiple evaluation and assessment strategies are used to monitor and modify instruction in order to meet student needs.</w:t>
            </w:r>
          </w:p>
        </w:tc>
        <w:tc>
          <w:tcPr>
            <w:tcW w:w="5130" w:type="dxa"/>
          </w:tcPr>
          <w:p w14:paraId="0D569DB4" w14:textId="77777777" w:rsidR="009E30FB" w:rsidRPr="00C76F21" w:rsidRDefault="009E30FB" w:rsidP="009E30FB">
            <w:pPr>
              <w:widowControl w:val="0"/>
              <w:autoSpaceDE w:val="0"/>
              <w:autoSpaceDN w:val="0"/>
              <w:spacing w:after="0" w:line="240" w:lineRule="auto"/>
              <w:rPr>
                <w:rFonts w:ascii="Times New Roman" w:eastAsia="Arial" w:hAnsi="Arial" w:cs="Arial"/>
                <w:lang w:bidi="en-US"/>
              </w:rPr>
            </w:pPr>
          </w:p>
        </w:tc>
        <w:tc>
          <w:tcPr>
            <w:tcW w:w="4500" w:type="dxa"/>
          </w:tcPr>
          <w:p w14:paraId="4EECB26B" w14:textId="77777777" w:rsidR="009E30FB" w:rsidRPr="00C76F21" w:rsidRDefault="009E30FB" w:rsidP="00402C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bookmarkEnd w:id="4"/>
      <w:tr w:rsidR="009E30FB" w:rsidRPr="00C76F21" w14:paraId="3C9355D5" w14:textId="77777777" w:rsidTr="00B055AA">
        <w:trPr>
          <w:cantSplit/>
          <w:trHeight w:val="1443"/>
        </w:trPr>
        <w:tc>
          <w:tcPr>
            <w:tcW w:w="5130" w:type="dxa"/>
          </w:tcPr>
          <w:p w14:paraId="45EF3735" w14:textId="77777777" w:rsidR="009E30FB" w:rsidRPr="00C76F21" w:rsidRDefault="009E30FB" w:rsidP="009E30FB">
            <w:pPr>
              <w:widowControl w:val="0"/>
              <w:autoSpaceDE w:val="0"/>
              <w:autoSpaceDN w:val="0"/>
              <w:spacing w:before="77" w:after="0" w:line="240" w:lineRule="auto"/>
              <w:ind w:right="85"/>
              <w:rPr>
                <w:rFonts w:ascii="Arial" w:eastAsia="Arial" w:hAnsi="Arial" w:cs="Arial"/>
                <w:lang w:bidi="en-US"/>
              </w:rPr>
            </w:pPr>
            <w:r w:rsidRPr="00C76F21">
              <w:rPr>
                <w:rFonts w:ascii="Arial" w:eastAsia="Arial" w:hAnsi="Arial" w:cs="Arial"/>
                <w:lang w:bidi="en-US"/>
              </w:rPr>
              <w:t>Instructional leaders ensure valid and reliable screening assessments, diagnostic assessments, formative assessment processes, and summative assessments to identify a child's learning needs, to inform instruction, and to monitor the child’s progress and the effects of instructions.</w:t>
            </w:r>
            <w:r w:rsidRPr="00C76F21">
              <w:rPr>
                <w:rFonts w:ascii="Arial" w:eastAsia="Arial" w:hAnsi="Arial" w:cs="Arial"/>
                <w:spacing w:val="-10"/>
                <w:lang w:bidi="en-US"/>
              </w:rPr>
              <w:t xml:space="preserve"> </w:t>
            </w:r>
            <w:r w:rsidRPr="00C76F21">
              <w:rPr>
                <w:rFonts w:ascii="Arial" w:eastAsia="Arial" w:hAnsi="Arial" w:cs="Arial"/>
                <w:lang w:bidi="en-US"/>
              </w:rPr>
              <w:t>**</w:t>
            </w:r>
          </w:p>
        </w:tc>
        <w:tc>
          <w:tcPr>
            <w:tcW w:w="5130" w:type="dxa"/>
          </w:tcPr>
          <w:p w14:paraId="0525CF9D" w14:textId="77777777" w:rsidR="009E30FB" w:rsidRPr="00C76F21" w:rsidRDefault="009E30FB" w:rsidP="009E30FB">
            <w:pPr>
              <w:widowControl w:val="0"/>
              <w:autoSpaceDE w:val="0"/>
              <w:autoSpaceDN w:val="0"/>
              <w:spacing w:after="0" w:line="240" w:lineRule="auto"/>
              <w:rPr>
                <w:rFonts w:ascii="Times New Roman" w:eastAsia="Arial" w:hAnsi="Arial" w:cs="Arial"/>
                <w:lang w:bidi="en-US"/>
              </w:rPr>
            </w:pPr>
          </w:p>
        </w:tc>
        <w:tc>
          <w:tcPr>
            <w:tcW w:w="4500" w:type="dxa"/>
          </w:tcPr>
          <w:p w14:paraId="169A67F8" w14:textId="77777777" w:rsidR="009E30FB" w:rsidRPr="00C76F21" w:rsidRDefault="009E30FB" w:rsidP="00402C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9E30FB" w:rsidRPr="00C76F21" w14:paraId="773FF3F2" w14:textId="77777777" w:rsidTr="00B055AA">
        <w:trPr>
          <w:cantSplit/>
          <w:trHeight w:val="991"/>
        </w:trPr>
        <w:tc>
          <w:tcPr>
            <w:tcW w:w="5130" w:type="dxa"/>
          </w:tcPr>
          <w:p w14:paraId="7B50A3D1" w14:textId="77777777" w:rsidR="009E30FB" w:rsidRPr="00C76F21" w:rsidRDefault="009E30FB" w:rsidP="009E30FB">
            <w:pPr>
              <w:widowControl w:val="0"/>
              <w:autoSpaceDE w:val="0"/>
              <w:autoSpaceDN w:val="0"/>
              <w:spacing w:before="80" w:after="0" w:line="254" w:lineRule="auto"/>
              <w:ind w:right="568"/>
              <w:rPr>
                <w:rFonts w:ascii="Arial" w:eastAsia="Arial" w:hAnsi="Arial" w:cs="Arial"/>
                <w:lang w:bidi="en-US"/>
              </w:rPr>
            </w:pPr>
            <w:r w:rsidRPr="00C76F21">
              <w:rPr>
                <w:rFonts w:ascii="Arial" w:eastAsia="Arial" w:hAnsi="Arial" w:cs="Arial"/>
                <w:lang w:bidi="en-US"/>
              </w:rPr>
              <w:t>Pre-assessments are used to determine what students already know and can do. Checks for understanding and achievement of learning intentions.</w:t>
            </w:r>
          </w:p>
        </w:tc>
        <w:tc>
          <w:tcPr>
            <w:tcW w:w="5130" w:type="dxa"/>
          </w:tcPr>
          <w:p w14:paraId="5FA98827" w14:textId="77777777" w:rsidR="009E30FB" w:rsidRPr="00C76F21" w:rsidRDefault="009E30FB" w:rsidP="009E30FB">
            <w:pPr>
              <w:widowControl w:val="0"/>
              <w:autoSpaceDE w:val="0"/>
              <w:autoSpaceDN w:val="0"/>
              <w:spacing w:after="0" w:line="240" w:lineRule="auto"/>
              <w:rPr>
                <w:rFonts w:ascii="Times New Roman" w:eastAsia="Arial" w:hAnsi="Arial" w:cs="Arial"/>
                <w:lang w:bidi="en-US"/>
              </w:rPr>
            </w:pPr>
          </w:p>
        </w:tc>
        <w:tc>
          <w:tcPr>
            <w:tcW w:w="4500" w:type="dxa"/>
          </w:tcPr>
          <w:p w14:paraId="05D92A7F" w14:textId="77777777" w:rsidR="009E30FB" w:rsidRPr="00C76F21" w:rsidRDefault="009E30FB" w:rsidP="00402C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9E30FB" w:rsidRPr="00C76F21" w14:paraId="0BF94A1D" w14:textId="77777777" w:rsidTr="00B055AA">
        <w:trPr>
          <w:trHeight w:val="940"/>
        </w:trPr>
        <w:tc>
          <w:tcPr>
            <w:tcW w:w="5130" w:type="dxa"/>
          </w:tcPr>
          <w:p w14:paraId="6B7E7263" w14:textId="77777777" w:rsidR="009E30FB" w:rsidRPr="00C76F21" w:rsidRDefault="009E30FB" w:rsidP="009E30FB">
            <w:pPr>
              <w:widowControl w:val="0"/>
              <w:autoSpaceDE w:val="0"/>
              <w:autoSpaceDN w:val="0"/>
              <w:spacing w:before="80" w:after="0" w:line="240" w:lineRule="auto"/>
              <w:ind w:right="532"/>
              <w:rPr>
                <w:rFonts w:ascii="Arial" w:eastAsia="Arial" w:hAnsi="Arial" w:cs="Arial"/>
                <w:lang w:bidi="en-US"/>
              </w:rPr>
            </w:pPr>
            <w:r w:rsidRPr="00C76F21">
              <w:rPr>
                <w:rFonts w:ascii="Arial" w:eastAsia="Arial" w:hAnsi="Arial" w:cs="Arial"/>
                <w:lang w:bidi="en-US"/>
              </w:rPr>
              <w:t>Collaborative teams use data analysis discussions for examining student data and making instructional and intervention decisions for increased student achievement</w:t>
            </w:r>
          </w:p>
        </w:tc>
        <w:tc>
          <w:tcPr>
            <w:tcW w:w="5130" w:type="dxa"/>
          </w:tcPr>
          <w:p w14:paraId="6CF73A52" w14:textId="77777777" w:rsidR="009E30FB" w:rsidRPr="00C76F21" w:rsidRDefault="009E30FB" w:rsidP="009E30FB">
            <w:pPr>
              <w:widowControl w:val="0"/>
              <w:autoSpaceDE w:val="0"/>
              <w:autoSpaceDN w:val="0"/>
              <w:spacing w:after="0" w:line="240" w:lineRule="auto"/>
              <w:rPr>
                <w:rFonts w:ascii="Times New Roman" w:eastAsia="Arial" w:hAnsi="Arial" w:cs="Arial"/>
                <w:lang w:bidi="en-US"/>
              </w:rPr>
            </w:pPr>
          </w:p>
        </w:tc>
        <w:tc>
          <w:tcPr>
            <w:tcW w:w="4500" w:type="dxa"/>
          </w:tcPr>
          <w:p w14:paraId="63854D74" w14:textId="77777777" w:rsidR="009E30FB" w:rsidRPr="00C76F21" w:rsidRDefault="009E30FB" w:rsidP="00402C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bookmarkEnd w:id="5"/>
      <w:tr w:rsidR="009E30FB" w:rsidRPr="00C76F21" w14:paraId="1D29AA8C" w14:textId="77777777" w:rsidTr="00B055AA">
        <w:trPr>
          <w:trHeight w:val="940"/>
        </w:trPr>
        <w:tc>
          <w:tcPr>
            <w:tcW w:w="5130" w:type="dxa"/>
          </w:tcPr>
          <w:p w14:paraId="759CEE62" w14:textId="77777777" w:rsidR="009E30FB" w:rsidRPr="00C76F21" w:rsidRDefault="009E30FB" w:rsidP="009E30FB">
            <w:pPr>
              <w:widowControl w:val="0"/>
              <w:autoSpaceDE w:val="0"/>
              <w:autoSpaceDN w:val="0"/>
              <w:spacing w:before="80" w:after="0" w:line="240" w:lineRule="auto"/>
              <w:ind w:right="128"/>
              <w:rPr>
                <w:rFonts w:ascii="Arial" w:eastAsia="Arial" w:hAnsi="Arial" w:cs="Arial"/>
                <w:lang w:bidi="en-US"/>
              </w:rPr>
            </w:pPr>
            <w:r w:rsidRPr="00C76F21">
              <w:rPr>
                <w:rFonts w:ascii="Arial" w:eastAsia="Arial" w:hAnsi="Arial" w:cs="Arial"/>
                <w:lang w:bidi="en-US"/>
              </w:rPr>
              <w:lastRenderedPageBreak/>
              <w:t>Data that captures students’ literacy outcomes are systematically gathered and analyzed by educators in order to continuously improve instruction and intervention practices</w:t>
            </w:r>
          </w:p>
        </w:tc>
        <w:tc>
          <w:tcPr>
            <w:tcW w:w="5130" w:type="dxa"/>
          </w:tcPr>
          <w:p w14:paraId="20721A1E" w14:textId="77777777" w:rsidR="009E30FB" w:rsidRPr="00C76F21" w:rsidRDefault="009E30FB" w:rsidP="009E30FB">
            <w:pPr>
              <w:widowControl w:val="0"/>
              <w:autoSpaceDE w:val="0"/>
              <w:autoSpaceDN w:val="0"/>
              <w:spacing w:after="0" w:line="240" w:lineRule="auto"/>
              <w:rPr>
                <w:rFonts w:ascii="Times New Roman" w:eastAsia="Arial" w:hAnsi="Arial" w:cs="Arial"/>
                <w:lang w:bidi="en-US"/>
              </w:rPr>
            </w:pPr>
          </w:p>
        </w:tc>
        <w:tc>
          <w:tcPr>
            <w:tcW w:w="4500" w:type="dxa"/>
          </w:tcPr>
          <w:p w14:paraId="5460B5C2" w14:textId="77777777" w:rsidR="009E30FB" w:rsidRPr="00C76F21" w:rsidRDefault="009E30FB" w:rsidP="00402C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9E30FB" w:rsidRPr="00C76F21" w14:paraId="29774440" w14:textId="77777777" w:rsidTr="00B055AA">
        <w:trPr>
          <w:trHeight w:val="937"/>
        </w:trPr>
        <w:tc>
          <w:tcPr>
            <w:tcW w:w="5130" w:type="dxa"/>
          </w:tcPr>
          <w:p w14:paraId="628072E2" w14:textId="77777777" w:rsidR="009E30FB" w:rsidRPr="00C76F21" w:rsidRDefault="009E30FB" w:rsidP="009E30FB">
            <w:pPr>
              <w:widowControl w:val="0"/>
              <w:autoSpaceDE w:val="0"/>
              <w:autoSpaceDN w:val="0"/>
              <w:spacing w:before="77" w:after="0" w:line="240" w:lineRule="auto"/>
              <w:ind w:right="385"/>
              <w:rPr>
                <w:rFonts w:ascii="Arial" w:eastAsia="Arial" w:hAnsi="Arial" w:cs="Arial"/>
                <w:lang w:bidi="en-US"/>
              </w:rPr>
            </w:pPr>
            <w:r w:rsidRPr="00C76F21">
              <w:rPr>
                <w:rFonts w:ascii="Arial" w:eastAsia="Arial" w:hAnsi="Arial" w:cs="Arial"/>
                <w:lang w:bidi="en-US"/>
              </w:rPr>
              <w:t>Data is disaggregated by subgroups and provided to educators for instructional decision-making for the monthly data meetings</w:t>
            </w:r>
          </w:p>
        </w:tc>
        <w:tc>
          <w:tcPr>
            <w:tcW w:w="5130" w:type="dxa"/>
          </w:tcPr>
          <w:p w14:paraId="74C42084" w14:textId="77777777" w:rsidR="009E30FB" w:rsidRPr="00C76F21" w:rsidRDefault="009E30FB" w:rsidP="009E30FB">
            <w:pPr>
              <w:widowControl w:val="0"/>
              <w:autoSpaceDE w:val="0"/>
              <w:autoSpaceDN w:val="0"/>
              <w:spacing w:after="0" w:line="240" w:lineRule="auto"/>
              <w:rPr>
                <w:rFonts w:ascii="Times New Roman" w:eastAsia="Arial" w:hAnsi="Arial" w:cs="Arial"/>
                <w:lang w:bidi="en-US"/>
              </w:rPr>
            </w:pPr>
          </w:p>
        </w:tc>
        <w:tc>
          <w:tcPr>
            <w:tcW w:w="4500" w:type="dxa"/>
          </w:tcPr>
          <w:p w14:paraId="23204EAF" w14:textId="77777777" w:rsidR="009E30FB" w:rsidRPr="00C76F21" w:rsidRDefault="009E30FB" w:rsidP="00402C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bl>
    <w:p w14:paraId="5F821953" w14:textId="77777777" w:rsidR="00E45143" w:rsidRDefault="00E45143" w:rsidP="00C76F21">
      <w:pPr>
        <w:widowControl w:val="0"/>
        <w:autoSpaceDE w:val="0"/>
        <w:autoSpaceDN w:val="0"/>
        <w:spacing w:before="240" w:after="240" w:line="360" w:lineRule="auto"/>
        <w:rPr>
          <w:rFonts w:ascii="Times New Roman" w:eastAsia="Arial" w:hAnsi="Calibri" w:cs="Arial"/>
          <w:bCs/>
          <w:sz w:val="20"/>
          <w:lang w:bidi="en-US"/>
        </w:rPr>
        <w:sectPr w:rsidR="00E45143">
          <w:pgSz w:w="15840" w:h="12240" w:orient="landscape"/>
          <w:pgMar w:top="1240" w:right="500" w:bottom="1220" w:left="500" w:header="500" w:footer="1023" w:gutter="0"/>
          <w:cols w:space="720"/>
        </w:sectPr>
      </w:pPr>
    </w:p>
    <w:p w14:paraId="1D126955" w14:textId="77777777" w:rsidR="00390A1C" w:rsidRPr="00F64862" w:rsidRDefault="00390A1C" w:rsidP="00F64862">
      <w:pPr>
        <w:pStyle w:val="Heading2"/>
        <w:ind w:left="0"/>
      </w:pPr>
      <w:r w:rsidRPr="00F64862">
        <w:lastRenderedPageBreak/>
        <w:t xml:space="preserve">Table </w:t>
      </w:r>
      <w:fldSimple w:instr=" SEQ Table \* ARABIC ">
        <w:r w:rsidR="00D70ACF" w:rsidRPr="00F64862">
          <w:t>3</w:t>
        </w:r>
      </w:fldSimple>
      <w:r w:rsidRPr="00F64862">
        <w:t>: Amount of Instruction</w:t>
      </w:r>
    </w:p>
    <w:tbl>
      <w:tblPr>
        <w:tblStyle w:val="TableGrid"/>
        <w:tblW w:w="14845" w:type="dxa"/>
        <w:tblLayout w:type="fixed"/>
        <w:tblLook w:val="04A0" w:firstRow="1" w:lastRow="0" w:firstColumn="1" w:lastColumn="0" w:noHBand="0" w:noVBand="1"/>
        <w:tblCaption w:val="Amount of Instruction"/>
        <w:tblDescription w:val="Column one is description of subcomponents. Column two is for evidence. Column three is for scoring 1-5."/>
      </w:tblPr>
      <w:tblGrid>
        <w:gridCol w:w="5125"/>
        <w:gridCol w:w="5130"/>
        <w:gridCol w:w="4590"/>
      </w:tblGrid>
      <w:tr w:rsidR="00485901" w:rsidRPr="00C76F21" w14:paraId="020026FE" w14:textId="77777777" w:rsidTr="007A516F">
        <w:trPr>
          <w:cantSplit/>
          <w:trHeight w:val="1065"/>
          <w:tblHeader/>
        </w:trPr>
        <w:tc>
          <w:tcPr>
            <w:tcW w:w="5125" w:type="dxa"/>
            <w:shd w:val="clear" w:color="auto" w:fill="D9D9D9" w:themeFill="background1" w:themeFillShade="D9"/>
          </w:tcPr>
          <w:p w14:paraId="665FB619" w14:textId="77777777" w:rsidR="00485901" w:rsidRPr="0039467A" w:rsidRDefault="00485901" w:rsidP="00E10C64">
            <w:pPr>
              <w:widowControl w:val="0"/>
              <w:autoSpaceDE w:val="0"/>
              <w:autoSpaceDN w:val="0"/>
              <w:spacing w:before="77"/>
              <w:rPr>
                <w:rFonts w:eastAsia="Arial" w:cstheme="minorHAnsi"/>
                <w:b/>
                <w:lang w:bidi="en-US"/>
              </w:rPr>
            </w:pPr>
            <w:bookmarkStart w:id="6" w:name="Amount_of_Instruction"/>
            <w:bookmarkStart w:id="7" w:name="_Hlk32308650"/>
            <w:bookmarkEnd w:id="6"/>
            <w:r w:rsidRPr="0039467A">
              <w:rPr>
                <w:rFonts w:eastAsia="Arial" w:cstheme="minorHAnsi"/>
                <w:b/>
                <w:lang w:bidi="en-US"/>
              </w:rPr>
              <w:t>Subcomponents</w:t>
            </w:r>
            <w:r>
              <w:rPr>
                <w:rFonts w:eastAsia="Arial" w:cstheme="minorHAnsi"/>
                <w:b/>
                <w:lang w:bidi="en-US"/>
              </w:rPr>
              <w:t>: Amount of Instruction</w:t>
            </w:r>
          </w:p>
        </w:tc>
        <w:tc>
          <w:tcPr>
            <w:tcW w:w="5130" w:type="dxa"/>
            <w:shd w:val="clear" w:color="auto" w:fill="D9D9D9" w:themeFill="background1" w:themeFillShade="D9"/>
          </w:tcPr>
          <w:p w14:paraId="00D9BD38" w14:textId="77777777" w:rsidR="00485901" w:rsidRPr="0039467A" w:rsidRDefault="00485901" w:rsidP="00E10C64">
            <w:pPr>
              <w:widowControl w:val="0"/>
              <w:autoSpaceDE w:val="0"/>
              <w:autoSpaceDN w:val="0"/>
              <w:spacing w:before="79" w:line="256" w:lineRule="auto"/>
              <w:ind w:right="239"/>
              <w:rPr>
                <w:rFonts w:eastAsia="Arial" w:cstheme="minorHAnsi"/>
                <w:b/>
                <w:lang w:bidi="en-US"/>
              </w:rPr>
            </w:pPr>
            <w:r w:rsidRPr="0039467A">
              <w:rPr>
                <w:rFonts w:eastAsia="Arial" w:cstheme="minorHAnsi"/>
                <w:b/>
                <w:lang w:bidi="en-US"/>
              </w:rPr>
              <w:t>Provide Proof of your local literacy plan or activities and how they align to the subcomponent (e.g. page numbers of local literacy plan or specific examples of activities)</w:t>
            </w:r>
          </w:p>
        </w:tc>
        <w:tc>
          <w:tcPr>
            <w:tcW w:w="4590" w:type="dxa"/>
            <w:shd w:val="clear" w:color="auto" w:fill="D9D9D9"/>
          </w:tcPr>
          <w:p w14:paraId="3C3CC28B" w14:textId="77777777" w:rsidR="00485901" w:rsidRPr="009E30FB" w:rsidRDefault="00485901" w:rsidP="00097DA6">
            <w:pPr>
              <w:widowControl w:val="0"/>
              <w:autoSpaceDE w:val="0"/>
              <w:autoSpaceDN w:val="0"/>
              <w:spacing w:before="81"/>
              <w:jc w:val="center"/>
              <w:rPr>
                <w:rFonts w:ascii="Calibri" w:eastAsia="Arial" w:hAnsi="Calibri" w:cs="Arial"/>
                <w:b/>
                <w:lang w:bidi="en-US"/>
              </w:rPr>
            </w:pPr>
            <w:r w:rsidRPr="009E30FB">
              <w:rPr>
                <w:rFonts w:ascii="Calibri" w:eastAsia="Arial" w:hAnsi="Calibri" w:cs="Arial"/>
                <w:b/>
                <w:lang w:bidi="en-US"/>
              </w:rPr>
              <w:t>Not Being Implemented 1--2--3--4—5 Sustained</w:t>
            </w:r>
          </w:p>
        </w:tc>
      </w:tr>
      <w:bookmarkEnd w:id="7"/>
      <w:tr w:rsidR="00485901" w:rsidRPr="00C76F21" w14:paraId="1D2F1997" w14:textId="77777777" w:rsidTr="007A516F">
        <w:trPr>
          <w:trHeight w:val="932"/>
        </w:trPr>
        <w:tc>
          <w:tcPr>
            <w:tcW w:w="5125" w:type="dxa"/>
          </w:tcPr>
          <w:p w14:paraId="5AE48AB4" w14:textId="77777777" w:rsidR="00485901" w:rsidRPr="00C76F21" w:rsidRDefault="00485901" w:rsidP="00485901">
            <w:pPr>
              <w:widowControl w:val="0"/>
              <w:autoSpaceDE w:val="0"/>
              <w:autoSpaceDN w:val="0"/>
              <w:spacing w:before="77"/>
              <w:ind w:right="838"/>
              <w:rPr>
                <w:rFonts w:ascii="Arial" w:eastAsia="Arial" w:hAnsi="Arial" w:cs="Arial"/>
                <w:lang w:bidi="en-US"/>
              </w:rPr>
            </w:pPr>
            <w:r w:rsidRPr="00C76F21">
              <w:rPr>
                <w:rFonts w:ascii="Arial" w:eastAsia="Arial" w:hAnsi="Arial" w:cs="Arial"/>
                <w:lang w:bidi="en-US"/>
              </w:rPr>
              <w:t>Instructional leaders ensure adequate time for literacy instruction as a priority during the school day</w:t>
            </w:r>
          </w:p>
        </w:tc>
        <w:tc>
          <w:tcPr>
            <w:tcW w:w="5130" w:type="dxa"/>
          </w:tcPr>
          <w:p w14:paraId="0CAA1096" w14:textId="77777777" w:rsidR="00485901" w:rsidRPr="00C76F21" w:rsidRDefault="00485901" w:rsidP="00485901">
            <w:pPr>
              <w:widowControl w:val="0"/>
              <w:autoSpaceDE w:val="0"/>
              <w:autoSpaceDN w:val="0"/>
              <w:rPr>
                <w:rFonts w:ascii="Times New Roman" w:eastAsia="Arial" w:hAnsi="Arial" w:cs="Arial"/>
                <w:lang w:bidi="en-US"/>
              </w:rPr>
            </w:pPr>
          </w:p>
        </w:tc>
        <w:tc>
          <w:tcPr>
            <w:tcW w:w="4590" w:type="dxa"/>
          </w:tcPr>
          <w:p w14:paraId="734AF1E7" w14:textId="77777777" w:rsidR="00485901" w:rsidRPr="00C76F21" w:rsidRDefault="00485901" w:rsidP="00402C6F">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485901" w:rsidRPr="00C76F21" w14:paraId="3DD76FDD" w14:textId="77777777" w:rsidTr="007A516F">
        <w:trPr>
          <w:trHeight w:val="1198"/>
        </w:trPr>
        <w:tc>
          <w:tcPr>
            <w:tcW w:w="5125" w:type="dxa"/>
          </w:tcPr>
          <w:p w14:paraId="32F57446" w14:textId="77777777" w:rsidR="00485901" w:rsidRPr="00C76F21" w:rsidRDefault="00485901" w:rsidP="00485901">
            <w:pPr>
              <w:widowControl w:val="0"/>
              <w:autoSpaceDE w:val="0"/>
              <w:autoSpaceDN w:val="0"/>
              <w:spacing w:before="80"/>
              <w:ind w:right="153"/>
              <w:rPr>
                <w:rFonts w:ascii="Arial" w:eastAsia="Arial" w:hAnsi="Arial" w:cs="Arial"/>
                <w:lang w:bidi="en-US"/>
              </w:rPr>
            </w:pPr>
            <w:r w:rsidRPr="00C76F21">
              <w:rPr>
                <w:rFonts w:ascii="Arial" w:eastAsia="Arial" w:hAnsi="Arial" w:cs="Arial"/>
                <w:lang w:bidi="en-US"/>
              </w:rPr>
              <w:t>Instructional leaders ensure high-quality instructional materials instructional materials are readily available for all instruction and intervention settings to maximize instructional time.</w:t>
            </w:r>
            <w:r w:rsidR="00256503">
              <w:rPr>
                <w:rFonts w:ascii="Arial" w:eastAsia="Arial" w:hAnsi="Arial" w:cs="Arial"/>
                <w:lang w:bidi="en-US"/>
              </w:rPr>
              <w:t xml:space="preserve"> </w:t>
            </w:r>
            <w:r w:rsidRPr="00C76F21">
              <w:rPr>
                <w:rFonts w:ascii="Arial" w:eastAsia="Arial" w:hAnsi="Arial" w:cs="Arial"/>
                <w:lang w:bidi="en-US"/>
              </w:rPr>
              <w:t>*</w:t>
            </w:r>
          </w:p>
        </w:tc>
        <w:tc>
          <w:tcPr>
            <w:tcW w:w="5130" w:type="dxa"/>
          </w:tcPr>
          <w:p w14:paraId="0D7A60AC" w14:textId="77777777" w:rsidR="00485901" w:rsidRPr="00C76F21" w:rsidRDefault="00485901" w:rsidP="00485901">
            <w:pPr>
              <w:widowControl w:val="0"/>
              <w:autoSpaceDE w:val="0"/>
              <w:autoSpaceDN w:val="0"/>
              <w:rPr>
                <w:rFonts w:ascii="Times New Roman" w:eastAsia="Arial" w:hAnsi="Arial" w:cs="Arial"/>
                <w:lang w:bidi="en-US"/>
              </w:rPr>
            </w:pPr>
          </w:p>
        </w:tc>
        <w:tc>
          <w:tcPr>
            <w:tcW w:w="4590" w:type="dxa"/>
          </w:tcPr>
          <w:p w14:paraId="2ADB65A7" w14:textId="77777777" w:rsidR="00485901" w:rsidRPr="00C76F21" w:rsidRDefault="00485901" w:rsidP="00402C6F">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485901" w:rsidRPr="00C76F21" w14:paraId="5A03AB26" w14:textId="77777777" w:rsidTr="007A516F">
        <w:trPr>
          <w:trHeight w:val="935"/>
        </w:trPr>
        <w:tc>
          <w:tcPr>
            <w:tcW w:w="5125" w:type="dxa"/>
            <w:shd w:val="clear" w:color="auto" w:fill="FFFFFF" w:themeFill="background1"/>
          </w:tcPr>
          <w:p w14:paraId="0CEB53F8" w14:textId="77777777" w:rsidR="00485901" w:rsidRPr="00C76F21" w:rsidRDefault="00485901" w:rsidP="00485901">
            <w:pPr>
              <w:widowControl w:val="0"/>
              <w:autoSpaceDE w:val="0"/>
              <w:autoSpaceDN w:val="0"/>
              <w:spacing w:before="80"/>
              <w:ind w:right="202"/>
              <w:rPr>
                <w:rFonts w:ascii="Arial" w:eastAsia="Arial" w:hAnsi="Arial" w:cs="Arial"/>
                <w:lang w:bidi="en-US"/>
              </w:rPr>
            </w:pPr>
            <w:r w:rsidRPr="00C76F21">
              <w:rPr>
                <w:rFonts w:ascii="Arial" w:eastAsia="Arial" w:hAnsi="Arial" w:cs="Arial"/>
                <w:lang w:bidi="en-US"/>
              </w:rPr>
              <w:t>Additional instructional time is provided for learners with Tier 2 and Tier 3 needs through intensified interventions</w:t>
            </w:r>
          </w:p>
        </w:tc>
        <w:tc>
          <w:tcPr>
            <w:tcW w:w="5130" w:type="dxa"/>
            <w:shd w:val="clear" w:color="auto" w:fill="FFFFFF" w:themeFill="background1"/>
          </w:tcPr>
          <w:p w14:paraId="3B010D09" w14:textId="77777777" w:rsidR="00485901" w:rsidRPr="00C76F21" w:rsidRDefault="00485901" w:rsidP="00485901">
            <w:pPr>
              <w:widowControl w:val="0"/>
              <w:autoSpaceDE w:val="0"/>
              <w:autoSpaceDN w:val="0"/>
              <w:rPr>
                <w:rFonts w:ascii="Times New Roman" w:eastAsia="Arial" w:hAnsi="Arial" w:cs="Arial"/>
                <w:lang w:bidi="en-US"/>
              </w:rPr>
            </w:pPr>
          </w:p>
        </w:tc>
        <w:tc>
          <w:tcPr>
            <w:tcW w:w="4590" w:type="dxa"/>
          </w:tcPr>
          <w:p w14:paraId="325DF819" w14:textId="77777777" w:rsidR="00485901" w:rsidRPr="00485901" w:rsidRDefault="00485901" w:rsidP="00402C6F">
            <w:pPr>
              <w:widowControl w:val="0"/>
              <w:autoSpaceDE w:val="0"/>
              <w:autoSpaceDN w:val="0"/>
              <w:jc w:val="center"/>
              <w:rPr>
                <w:rFonts w:ascii="Times New Roman" w:eastAsia="Arial" w:hAnsi="Times New Roman" w:cs="Times New Roman"/>
                <w:lang w:bidi="en-US"/>
              </w:rPr>
            </w:pPr>
            <w:r w:rsidRPr="00485901">
              <w:rPr>
                <w:rFonts w:ascii="Times New Roman" w:eastAsia="Arial" w:hAnsi="Times New Roman" w:cs="Times New Roman"/>
                <w:lang w:bidi="en-US"/>
              </w:rPr>
              <w:t>1           2           3          4          5</w:t>
            </w:r>
          </w:p>
        </w:tc>
      </w:tr>
      <w:tr w:rsidR="00485901" w:rsidRPr="00C76F21" w14:paraId="4EA5EBF5" w14:textId="77777777" w:rsidTr="007A516F">
        <w:trPr>
          <w:trHeight w:val="932"/>
        </w:trPr>
        <w:tc>
          <w:tcPr>
            <w:tcW w:w="5125" w:type="dxa"/>
          </w:tcPr>
          <w:p w14:paraId="59C9C95D" w14:textId="77777777" w:rsidR="00485901" w:rsidRPr="00C76F21" w:rsidRDefault="00485901" w:rsidP="00C76F21">
            <w:pPr>
              <w:widowControl w:val="0"/>
              <w:autoSpaceDE w:val="0"/>
              <w:autoSpaceDN w:val="0"/>
              <w:spacing w:before="77"/>
              <w:ind w:right="410"/>
              <w:rPr>
                <w:rFonts w:ascii="Arial" w:eastAsia="Arial" w:hAnsi="Arial" w:cs="Arial"/>
                <w:lang w:bidi="en-US"/>
              </w:rPr>
            </w:pPr>
            <w:r w:rsidRPr="00C76F21">
              <w:rPr>
                <w:rFonts w:ascii="Arial" w:eastAsia="Arial" w:hAnsi="Arial" w:cs="Arial"/>
                <w:lang w:bidi="en-US"/>
              </w:rPr>
              <w:t>Additional instructional time with specified focused need is present in the school schedule</w:t>
            </w:r>
          </w:p>
        </w:tc>
        <w:tc>
          <w:tcPr>
            <w:tcW w:w="5130" w:type="dxa"/>
          </w:tcPr>
          <w:p w14:paraId="2D3ED897" w14:textId="77777777" w:rsidR="00485901" w:rsidRPr="00C76F21" w:rsidRDefault="00485901" w:rsidP="00C76F21">
            <w:pPr>
              <w:widowControl w:val="0"/>
              <w:autoSpaceDE w:val="0"/>
              <w:autoSpaceDN w:val="0"/>
              <w:rPr>
                <w:rFonts w:ascii="Times New Roman" w:eastAsia="Arial" w:hAnsi="Arial" w:cs="Arial"/>
                <w:lang w:bidi="en-US"/>
              </w:rPr>
            </w:pPr>
          </w:p>
        </w:tc>
        <w:tc>
          <w:tcPr>
            <w:tcW w:w="4590" w:type="dxa"/>
          </w:tcPr>
          <w:p w14:paraId="5F07F098" w14:textId="77777777" w:rsidR="00485901" w:rsidRPr="00485901" w:rsidRDefault="00485901" w:rsidP="00402C6F">
            <w:pPr>
              <w:widowControl w:val="0"/>
              <w:autoSpaceDE w:val="0"/>
              <w:autoSpaceDN w:val="0"/>
              <w:spacing w:before="77"/>
              <w:ind w:right="141"/>
              <w:jc w:val="center"/>
              <w:rPr>
                <w:rFonts w:ascii="Times New Roman" w:eastAsia="Arial" w:hAnsi="Times New Roman" w:cs="Times New Roman"/>
                <w:lang w:bidi="en-US"/>
              </w:rPr>
            </w:pPr>
            <w:r w:rsidRPr="00485901">
              <w:rPr>
                <w:rFonts w:ascii="Times New Roman" w:eastAsia="Arial" w:hAnsi="Times New Roman" w:cs="Times New Roman"/>
                <w:lang w:bidi="en-US"/>
              </w:rPr>
              <w:t>1           2           3          4          5</w:t>
            </w:r>
          </w:p>
        </w:tc>
      </w:tr>
    </w:tbl>
    <w:p w14:paraId="4E59EFB1" w14:textId="77777777" w:rsidR="00E45143" w:rsidRDefault="00E45143" w:rsidP="00390A1C">
      <w:pPr>
        <w:pStyle w:val="Caption1"/>
        <w:sectPr w:rsidR="00E45143">
          <w:pgSz w:w="15840" w:h="12240" w:orient="landscape"/>
          <w:pgMar w:top="1240" w:right="500" w:bottom="1220" w:left="500" w:header="500" w:footer="1023" w:gutter="0"/>
          <w:cols w:space="720"/>
        </w:sectPr>
      </w:pPr>
    </w:p>
    <w:p w14:paraId="6B4D4366" w14:textId="77777777" w:rsidR="00390A1C" w:rsidRPr="00F64862" w:rsidRDefault="00390A1C" w:rsidP="00F64862">
      <w:pPr>
        <w:pStyle w:val="Heading2"/>
        <w:ind w:left="0"/>
        <w:rPr>
          <w:i w:val="0"/>
          <w:iCs/>
        </w:rPr>
      </w:pPr>
      <w:r w:rsidRPr="00F64862">
        <w:rPr>
          <w:i w:val="0"/>
          <w:iCs/>
        </w:rPr>
        <w:lastRenderedPageBreak/>
        <w:t xml:space="preserve">Table </w:t>
      </w:r>
      <w:r w:rsidR="00131C06" w:rsidRPr="00F64862">
        <w:rPr>
          <w:i w:val="0"/>
          <w:iCs/>
        </w:rPr>
        <w:fldChar w:fldCharType="begin"/>
      </w:r>
      <w:r w:rsidR="00131C06" w:rsidRPr="00F64862">
        <w:rPr>
          <w:i w:val="0"/>
          <w:iCs/>
        </w:rPr>
        <w:instrText xml:space="preserve"> SEQ Table \* ARABIC </w:instrText>
      </w:r>
      <w:r w:rsidR="00131C06" w:rsidRPr="00F64862">
        <w:rPr>
          <w:i w:val="0"/>
          <w:iCs/>
        </w:rPr>
        <w:fldChar w:fldCharType="separate"/>
      </w:r>
      <w:r w:rsidR="00D70ACF" w:rsidRPr="00F64862">
        <w:rPr>
          <w:i w:val="0"/>
          <w:iCs/>
        </w:rPr>
        <w:t>4</w:t>
      </w:r>
      <w:r w:rsidR="00131C06" w:rsidRPr="00F64862">
        <w:rPr>
          <w:i w:val="0"/>
          <w:iCs/>
        </w:rPr>
        <w:fldChar w:fldCharType="end"/>
      </w:r>
      <w:r w:rsidRPr="00F64862">
        <w:rPr>
          <w:i w:val="0"/>
          <w:iCs/>
        </w:rPr>
        <w:t>: Quality of Instruction</w:t>
      </w:r>
    </w:p>
    <w:tbl>
      <w:tblPr>
        <w:tblStyle w:val="TableGrid"/>
        <w:tblW w:w="14935" w:type="dxa"/>
        <w:tblLayout w:type="fixed"/>
        <w:tblLook w:val="04A0" w:firstRow="1" w:lastRow="0" w:firstColumn="1" w:lastColumn="0" w:noHBand="0" w:noVBand="1"/>
        <w:tblCaption w:val="Amount of Instruction"/>
        <w:tblDescription w:val="Column one is description of subcomponents. Column two is for evidence. Column three is for scoring 1-5."/>
      </w:tblPr>
      <w:tblGrid>
        <w:gridCol w:w="5125"/>
        <w:gridCol w:w="5130"/>
        <w:gridCol w:w="4680"/>
      </w:tblGrid>
      <w:tr w:rsidR="004B60BA" w14:paraId="2D0B840D" w14:textId="77777777" w:rsidTr="001848AB">
        <w:trPr>
          <w:cantSplit/>
          <w:trHeight w:val="1018"/>
          <w:tblHeader/>
        </w:trPr>
        <w:tc>
          <w:tcPr>
            <w:tcW w:w="5125" w:type="dxa"/>
            <w:shd w:val="clear" w:color="auto" w:fill="D9D9D9" w:themeFill="background1" w:themeFillShade="D9"/>
          </w:tcPr>
          <w:p w14:paraId="0E1F81B1" w14:textId="77777777" w:rsidR="004B60BA" w:rsidRPr="0039467A" w:rsidRDefault="004B60BA" w:rsidP="00E10C64">
            <w:pPr>
              <w:widowControl w:val="0"/>
              <w:autoSpaceDE w:val="0"/>
              <w:autoSpaceDN w:val="0"/>
              <w:spacing w:before="77"/>
              <w:rPr>
                <w:rFonts w:eastAsia="Arial" w:cstheme="minorHAnsi"/>
                <w:b/>
                <w:lang w:bidi="en-US"/>
              </w:rPr>
            </w:pPr>
            <w:bookmarkStart w:id="8" w:name="Quality_of_Instruction"/>
            <w:bookmarkEnd w:id="8"/>
            <w:r w:rsidRPr="0039467A">
              <w:rPr>
                <w:rFonts w:eastAsia="Arial" w:cstheme="minorHAnsi"/>
                <w:b/>
                <w:lang w:bidi="en-US"/>
              </w:rPr>
              <w:t>Subcomponents</w:t>
            </w:r>
            <w:r>
              <w:rPr>
                <w:rFonts w:eastAsia="Arial" w:cstheme="minorHAnsi"/>
                <w:b/>
                <w:lang w:bidi="en-US"/>
              </w:rPr>
              <w:t>: Quality of Instruction</w:t>
            </w:r>
          </w:p>
        </w:tc>
        <w:tc>
          <w:tcPr>
            <w:tcW w:w="5130" w:type="dxa"/>
            <w:shd w:val="clear" w:color="auto" w:fill="D9D9D9" w:themeFill="background1" w:themeFillShade="D9"/>
          </w:tcPr>
          <w:p w14:paraId="69BF0A7C" w14:textId="77777777" w:rsidR="004B60BA" w:rsidRPr="0039467A" w:rsidRDefault="004B60BA" w:rsidP="00E10C64">
            <w:pPr>
              <w:widowControl w:val="0"/>
              <w:autoSpaceDE w:val="0"/>
              <w:autoSpaceDN w:val="0"/>
              <w:spacing w:before="79" w:line="256" w:lineRule="auto"/>
              <w:ind w:right="239"/>
              <w:rPr>
                <w:rFonts w:eastAsia="Arial" w:cstheme="minorHAnsi"/>
                <w:b/>
                <w:lang w:bidi="en-US"/>
              </w:rPr>
            </w:pPr>
            <w:r w:rsidRPr="0039467A">
              <w:rPr>
                <w:rFonts w:eastAsia="Arial" w:cstheme="minorHAnsi"/>
                <w:b/>
                <w:lang w:bidi="en-US"/>
              </w:rPr>
              <w:t>Provide Proof of your local literacy plan or activities and how they align to the subcomponent (e.g. page numbers of local literacy plan or specific examples of activities)</w:t>
            </w:r>
          </w:p>
        </w:tc>
        <w:tc>
          <w:tcPr>
            <w:tcW w:w="4680" w:type="dxa"/>
            <w:shd w:val="clear" w:color="auto" w:fill="D9D9D9" w:themeFill="background1" w:themeFillShade="D9"/>
          </w:tcPr>
          <w:p w14:paraId="6102372C" w14:textId="77777777" w:rsidR="004B60BA" w:rsidRPr="0039467A" w:rsidRDefault="004B60BA" w:rsidP="00097DA6">
            <w:pPr>
              <w:widowControl w:val="0"/>
              <w:autoSpaceDE w:val="0"/>
              <w:autoSpaceDN w:val="0"/>
              <w:spacing w:before="81"/>
              <w:jc w:val="center"/>
              <w:rPr>
                <w:rFonts w:eastAsia="Arial" w:cstheme="minorHAnsi"/>
                <w:b/>
                <w:lang w:bidi="en-US"/>
              </w:rPr>
            </w:pPr>
            <w:r w:rsidRPr="0039467A">
              <w:rPr>
                <w:rFonts w:eastAsia="Arial" w:cstheme="minorHAnsi"/>
                <w:b/>
                <w:lang w:bidi="en-US"/>
              </w:rPr>
              <w:t>Not Being Implemented 1--2--3--4—5 Sustained</w:t>
            </w:r>
          </w:p>
        </w:tc>
      </w:tr>
      <w:tr w:rsidR="004B60BA" w14:paraId="5215D87F" w14:textId="77777777" w:rsidTr="001848AB">
        <w:tc>
          <w:tcPr>
            <w:tcW w:w="5125" w:type="dxa"/>
          </w:tcPr>
          <w:p w14:paraId="2DD5C43C" w14:textId="77777777" w:rsidR="004B60BA" w:rsidRDefault="004B60BA" w:rsidP="00140EF7">
            <w:pPr>
              <w:pStyle w:val="TableParagraph"/>
              <w:rPr>
                <w:rFonts w:ascii="Times New Roman" w:hAnsi="Calibri"/>
                <w:bCs/>
                <w:sz w:val="20"/>
              </w:rPr>
            </w:pPr>
            <w:r w:rsidRPr="00C76F21">
              <w:t>The elements of explicit and systematic Instruction are utilized to increase student engagement and instructional time*</w:t>
            </w:r>
          </w:p>
        </w:tc>
        <w:tc>
          <w:tcPr>
            <w:tcW w:w="5130" w:type="dxa"/>
          </w:tcPr>
          <w:p w14:paraId="7CD5FFA5" w14:textId="77777777" w:rsidR="004B60BA" w:rsidRDefault="004B60BA" w:rsidP="00140EF7">
            <w:pPr>
              <w:pStyle w:val="TableParagraph"/>
              <w:rPr>
                <w:rFonts w:ascii="Times New Roman" w:hAnsi="Calibri"/>
                <w:bCs/>
                <w:sz w:val="20"/>
              </w:rPr>
            </w:pPr>
          </w:p>
        </w:tc>
        <w:tc>
          <w:tcPr>
            <w:tcW w:w="4680" w:type="dxa"/>
          </w:tcPr>
          <w:p w14:paraId="38BD5294" w14:textId="77777777" w:rsidR="004B60BA" w:rsidRPr="00C76F21" w:rsidRDefault="004B60BA" w:rsidP="00140EF7">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4B60BA" w14:paraId="56273130" w14:textId="77777777" w:rsidTr="001848AB">
        <w:tc>
          <w:tcPr>
            <w:tcW w:w="5125" w:type="dxa"/>
          </w:tcPr>
          <w:p w14:paraId="2B1F6D16" w14:textId="77777777" w:rsidR="004B60BA" w:rsidRDefault="004B60BA" w:rsidP="00140EF7">
            <w:pPr>
              <w:pStyle w:val="TableParagraph"/>
              <w:rPr>
                <w:rFonts w:ascii="Times New Roman" w:hAnsi="Calibri"/>
                <w:bCs/>
                <w:sz w:val="20"/>
              </w:rPr>
            </w:pPr>
            <w:r w:rsidRPr="00C76F21">
              <w:t>A plan for tiered instruction is clearly defined and fully implemented including the use of explicit and systematic instruction in reading, writing, listening, and speaking across all content areas</w:t>
            </w:r>
          </w:p>
        </w:tc>
        <w:tc>
          <w:tcPr>
            <w:tcW w:w="5130" w:type="dxa"/>
          </w:tcPr>
          <w:p w14:paraId="6FA89C83" w14:textId="77777777" w:rsidR="004B60BA" w:rsidRDefault="004B60BA" w:rsidP="00140EF7">
            <w:pPr>
              <w:pStyle w:val="TableParagraph"/>
              <w:rPr>
                <w:rFonts w:ascii="Times New Roman" w:hAnsi="Calibri"/>
                <w:bCs/>
                <w:sz w:val="20"/>
              </w:rPr>
            </w:pPr>
          </w:p>
        </w:tc>
        <w:tc>
          <w:tcPr>
            <w:tcW w:w="4680" w:type="dxa"/>
          </w:tcPr>
          <w:p w14:paraId="32893E48" w14:textId="77777777" w:rsidR="004B60BA" w:rsidRPr="00C76F21" w:rsidRDefault="004B60BA" w:rsidP="00140EF7">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4B60BA" w14:paraId="5BE3F44E" w14:textId="77777777" w:rsidTr="001848AB">
        <w:tc>
          <w:tcPr>
            <w:tcW w:w="5125" w:type="dxa"/>
          </w:tcPr>
          <w:p w14:paraId="3896E0E5" w14:textId="77777777" w:rsidR="004B60BA" w:rsidRPr="00C76F21" w:rsidRDefault="004B60BA" w:rsidP="00140EF7">
            <w:pPr>
              <w:pStyle w:val="TableParagraph"/>
            </w:pPr>
            <w:r w:rsidRPr="00C76F21">
              <w:t>Teachers understand the intention of the lesson and success criteria before clearly describing the skills, knowledge, attitudes, and the values to meet the needs of their students</w:t>
            </w:r>
          </w:p>
        </w:tc>
        <w:tc>
          <w:tcPr>
            <w:tcW w:w="5130" w:type="dxa"/>
          </w:tcPr>
          <w:p w14:paraId="0F3E7E98" w14:textId="77777777" w:rsidR="004B60BA" w:rsidRDefault="004B60BA" w:rsidP="00140EF7">
            <w:pPr>
              <w:pStyle w:val="TableParagraph"/>
              <w:rPr>
                <w:rFonts w:ascii="Times New Roman" w:hAnsi="Calibri"/>
                <w:bCs/>
                <w:sz w:val="20"/>
              </w:rPr>
            </w:pPr>
          </w:p>
        </w:tc>
        <w:tc>
          <w:tcPr>
            <w:tcW w:w="4680" w:type="dxa"/>
          </w:tcPr>
          <w:p w14:paraId="6B8B590B" w14:textId="77777777" w:rsidR="004B60BA" w:rsidRPr="00C76F21" w:rsidRDefault="004B60BA" w:rsidP="00140EF7">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4B60BA" w14:paraId="48E4D297" w14:textId="77777777" w:rsidTr="001848AB">
        <w:tc>
          <w:tcPr>
            <w:tcW w:w="5125" w:type="dxa"/>
          </w:tcPr>
          <w:p w14:paraId="5320312C" w14:textId="77777777" w:rsidR="004B60BA" w:rsidRPr="00C76F21" w:rsidRDefault="004B60BA" w:rsidP="00140EF7">
            <w:pPr>
              <w:pStyle w:val="TableParagraph"/>
            </w:pPr>
            <w:r w:rsidRPr="00C76F21">
              <w:t>Teachers maintain instructional clarity across lesson organization through explanation, examples, and guided practice</w:t>
            </w:r>
          </w:p>
        </w:tc>
        <w:tc>
          <w:tcPr>
            <w:tcW w:w="5130" w:type="dxa"/>
          </w:tcPr>
          <w:p w14:paraId="150B40D9" w14:textId="77777777" w:rsidR="004B60BA" w:rsidRDefault="004B60BA" w:rsidP="00140EF7">
            <w:pPr>
              <w:pStyle w:val="TableParagraph"/>
              <w:rPr>
                <w:rFonts w:ascii="Times New Roman" w:hAnsi="Calibri"/>
                <w:bCs/>
                <w:sz w:val="20"/>
              </w:rPr>
            </w:pPr>
          </w:p>
        </w:tc>
        <w:tc>
          <w:tcPr>
            <w:tcW w:w="4680" w:type="dxa"/>
          </w:tcPr>
          <w:p w14:paraId="6BC392D4" w14:textId="77777777" w:rsidR="004B60BA" w:rsidRPr="00C76F21" w:rsidRDefault="004B60BA" w:rsidP="00140EF7">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4B60BA" w14:paraId="1FC6DF06" w14:textId="77777777" w:rsidTr="001848AB">
        <w:tc>
          <w:tcPr>
            <w:tcW w:w="5125" w:type="dxa"/>
          </w:tcPr>
          <w:p w14:paraId="0D6FC333" w14:textId="77777777" w:rsidR="004B60BA" w:rsidRPr="00C76F21" w:rsidRDefault="004B60BA" w:rsidP="00140EF7">
            <w:pPr>
              <w:pStyle w:val="TableParagraph"/>
            </w:pPr>
            <w:r w:rsidRPr="00C76F21">
              <w:t>Universal Design is implemented in designing lessons to ensure intentional access for all students and accommodate individual learning differences. *</w:t>
            </w:r>
          </w:p>
        </w:tc>
        <w:tc>
          <w:tcPr>
            <w:tcW w:w="5130" w:type="dxa"/>
          </w:tcPr>
          <w:p w14:paraId="13A034ED" w14:textId="77777777" w:rsidR="004B60BA" w:rsidRDefault="004B60BA" w:rsidP="00140EF7">
            <w:pPr>
              <w:pStyle w:val="TableParagraph"/>
              <w:rPr>
                <w:rFonts w:ascii="Times New Roman" w:hAnsi="Calibri"/>
                <w:bCs/>
                <w:sz w:val="20"/>
              </w:rPr>
            </w:pPr>
          </w:p>
        </w:tc>
        <w:tc>
          <w:tcPr>
            <w:tcW w:w="4680" w:type="dxa"/>
          </w:tcPr>
          <w:p w14:paraId="041B20D3" w14:textId="77777777" w:rsidR="004B60BA" w:rsidRPr="00C76F21" w:rsidRDefault="004B60BA" w:rsidP="00140EF7">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82207E" w14:paraId="6F94BB8B" w14:textId="77777777" w:rsidTr="001848AB">
        <w:tc>
          <w:tcPr>
            <w:tcW w:w="5125" w:type="dxa"/>
          </w:tcPr>
          <w:p w14:paraId="2B66AEA4" w14:textId="77777777" w:rsidR="0082207E" w:rsidRPr="00C76F21" w:rsidRDefault="0082207E" w:rsidP="0082207E">
            <w:pPr>
              <w:widowControl w:val="0"/>
              <w:autoSpaceDE w:val="0"/>
              <w:autoSpaceDN w:val="0"/>
              <w:spacing w:before="80"/>
              <w:ind w:right="658"/>
              <w:jc w:val="both"/>
              <w:rPr>
                <w:rFonts w:ascii="Arial" w:eastAsia="Arial" w:hAnsi="Arial" w:cs="Arial"/>
                <w:lang w:bidi="en-US"/>
              </w:rPr>
            </w:pPr>
            <w:r w:rsidRPr="00C76F21">
              <w:rPr>
                <w:rFonts w:ascii="Arial" w:eastAsia="Arial" w:hAnsi="Arial" w:cs="Arial"/>
                <w:lang w:bidi="en-US"/>
              </w:rPr>
              <w:t>RTI (MTSS) Intentional design for Tier 2 and Tier 3 with frequent progress monitoring to ensure early systematic assistance. *</w:t>
            </w:r>
          </w:p>
        </w:tc>
        <w:tc>
          <w:tcPr>
            <w:tcW w:w="5130" w:type="dxa"/>
          </w:tcPr>
          <w:p w14:paraId="1D468BAB" w14:textId="77777777" w:rsidR="0082207E" w:rsidRDefault="0082207E" w:rsidP="0082207E">
            <w:pPr>
              <w:widowControl w:val="0"/>
              <w:autoSpaceDE w:val="0"/>
              <w:autoSpaceDN w:val="0"/>
              <w:spacing w:before="240" w:after="240" w:line="360" w:lineRule="auto"/>
              <w:rPr>
                <w:rFonts w:ascii="Times New Roman" w:eastAsia="Arial" w:hAnsi="Calibri" w:cs="Arial"/>
                <w:bCs/>
                <w:sz w:val="20"/>
                <w:lang w:bidi="en-US"/>
              </w:rPr>
            </w:pPr>
          </w:p>
        </w:tc>
        <w:tc>
          <w:tcPr>
            <w:tcW w:w="4680" w:type="dxa"/>
          </w:tcPr>
          <w:p w14:paraId="3668DA8A" w14:textId="77777777" w:rsidR="0082207E" w:rsidRPr="00C76F21" w:rsidRDefault="0082207E" w:rsidP="0082207E">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82207E" w14:paraId="1CAB66A0" w14:textId="77777777" w:rsidTr="001848AB">
        <w:tc>
          <w:tcPr>
            <w:tcW w:w="5125" w:type="dxa"/>
          </w:tcPr>
          <w:p w14:paraId="37EBB46A" w14:textId="77777777" w:rsidR="0082207E" w:rsidRPr="00C76F21" w:rsidRDefault="0082207E" w:rsidP="0082207E">
            <w:pPr>
              <w:widowControl w:val="0"/>
              <w:autoSpaceDE w:val="0"/>
              <w:autoSpaceDN w:val="0"/>
              <w:spacing w:before="80"/>
              <w:ind w:right="96"/>
              <w:rPr>
                <w:rFonts w:ascii="Arial" w:eastAsia="Arial" w:hAnsi="Arial" w:cs="Arial"/>
                <w:lang w:bidi="en-US"/>
              </w:rPr>
            </w:pPr>
            <w:r w:rsidRPr="00C76F21">
              <w:rPr>
                <w:rFonts w:ascii="Arial" w:eastAsia="Arial" w:hAnsi="Arial" w:cs="Arial"/>
                <w:lang w:bidi="en-US"/>
              </w:rPr>
              <w:t>Teachers use differentiated instructional approaches, such as re-teaching, acceleration, and enrichment opportunities.</w:t>
            </w:r>
            <w:r>
              <w:rPr>
                <w:rFonts w:ascii="Arial" w:eastAsia="Arial" w:hAnsi="Arial" w:cs="Arial"/>
                <w:lang w:bidi="en-US"/>
              </w:rPr>
              <w:t xml:space="preserve"> </w:t>
            </w:r>
            <w:r w:rsidRPr="00C76F21">
              <w:rPr>
                <w:rFonts w:ascii="Arial" w:eastAsia="Arial" w:hAnsi="Arial" w:cs="Arial"/>
                <w:lang w:bidi="en-US"/>
              </w:rPr>
              <w:t>Other approaches include individual and small group instruction and discussion. *</w:t>
            </w:r>
          </w:p>
        </w:tc>
        <w:tc>
          <w:tcPr>
            <w:tcW w:w="5130" w:type="dxa"/>
          </w:tcPr>
          <w:p w14:paraId="68751628" w14:textId="77777777" w:rsidR="0082207E" w:rsidRDefault="0082207E" w:rsidP="0082207E">
            <w:pPr>
              <w:widowControl w:val="0"/>
              <w:autoSpaceDE w:val="0"/>
              <w:autoSpaceDN w:val="0"/>
              <w:spacing w:before="240" w:after="240" w:line="360" w:lineRule="auto"/>
              <w:rPr>
                <w:rFonts w:ascii="Times New Roman" w:eastAsia="Arial" w:hAnsi="Calibri" w:cs="Arial"/>
                <w:bCs/>
                <w:sz w:val="20"/>
                <w:lang w:bidi="en-US"/>
              </w:rPr>
            </w:pPr>
          </w:p>
        </w:tc>
        <w:tc>
          <w:tcPr>
            <w:tcW w:w="4680" w:type="dxa"/>
          </w:tcPr>
          <w:p w14:paraId="6EDFD997" w14:textId="77777777" w:rsidR="0082207E" w:rsidRPr="00C76F21" w:rsidRDefault="0082207E" w:rsidP="0082207E">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82207E" w14:paraId="640EBC22" w14:textId="77777777" w:rsidTr="001848AB">
        <w:tc>
          <w:tcPr>
            <w:tcW w:w="5125" w:type="dxa"/>
          </w:tcPr>
          <w:p w14:paraId="768CC9D6" w14:textId="77777777" w:rsidR="0082207E" w:rsidRPr="00C76F21" w:rsidRDefault="0082207E" w:rsidP="0082207E">
            <w:pPr>
              <w:widowControl w:val="0"/>
              <w:autoSpaceDE w:val="0"/>
              <w:autoSpaceDN w:val="0"/>
              <w:spacing w:before="80" w:line="254" w:lineRule="auto"/>
              <w:ind w:right="337"/>
              <w:rPr>
                <w:rFonts w:ascii="Arial" w:eastAsia="Arial" w:hAnsi="Arial" w:cs="Arial"/>
                <w:lang w:bidi="en-US"/>
              </w:rPr>
            </w:pPr>
            <w:r w:rsidRPr="00C76F21">
              <w:rPr>
                <w:rFonts w:ascii="Arial" w:eastAsia="Arial" w:hAnsi="Arial" w:cs="Arial"/>
                <w:lang w:bidi="en-US"/>
              </w:rPr>
              <w:lastRenderedPageBreak/>
              <w:t>Materials and programs are intentionally considered and available for explicit and systematic instruction, to meet the needs of disadvantaged students.</w:t>
            </w:r>
          </w:p>
        </w:tc>
        <w:tc>
          <w:tcPr>
            <w:tcW w:w="5130" w:type="dxa"/>
          </w:tcPr>
          <w:p w14:paraId="1227FC0C" w14:textId="77777777" w:rsidR="0082207E" w:rsidRDefault="0082207E" w:rsidP="0082207E">
            <w:pPr>
              <w:widowControl w:val="0"/>
              <w:autoSpaceDE w:val="0"/>
              <w:autoSpaceDN w:val="0"/>
              <w:spacing w:before="240" w:after="240" w:line="360" w:lineRule="auto"/>
              <w:rPr>
                <w:rFonts w:ascii="Times New Roman" w:eastAsia="Arial" w:hAnsi="Calibri" w:cs="Arial"/>
                <w:bCs/>
                <w:sz w:val="20"/>
                <w:lang w:bidi="en-US"/>
              </w:rPr>
            </w:pPr>
          </w:p>
        </w:tc>
        <w:tc>
          <w:tcPr>
            <w:tcW w:w="4680" w:type="dxa"/>
          </w:tcPr>
          <w:p w14:paraId="22FD2204" w14:textId="77777777" w:rsidR="0082207E" w:rsidRPr="00C76F21" w:rsidRDefault="0082207E" w:rsidP="0082207E">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82207E" w14:paraId="2E026E6E" w14:textId="77777777" w:rsidTr="001848AB">
        <w:tc>
          <w:tcPr>
            <w:tcW w:w="5125" w:type="dxa"/>
          </w:tcPr>
          <w:p w14:paraId="24544589" w14:textId="77777777" w:rsidR="0082207E" w:rsidRPr="00C76F21" w:rsidRDefault="0082207E" w:rsidP="0082207E">
            <w:pPr>
              <w:widowControl w:val="0"/>
              <w:autoSpaceDE w:val="0"/>
              <w:autoSpaceDN w:val="0"/>
              <w:spacing w:before="80"/>
              <w:ind w:right="226"/>
              <w:rPr>
                <w:rFonts w:ascii="Arial" w:eastAsia="Arial" w:hAnsi="Arial" w:cs="Arial"/>
                <w:lang w:bidi="en-US"/>
              </w:rPr>
            </w:pPr>
            <w:r w:rsidRPr="00C76F21">
              <w:rPr>
                <w:rFonts w:ascii="Arial" w:eastAsia="Arial" w:hAnsi="Arial" w:cs="Arial"/>
                <w:lang w:bidi="en-US"/>
              </w:rPr>
              <w:t>Universal Design is implemented in designing lessons to ensure intentional access for all students and accommodate individual learning differences. *</w:t>
            </w:r>
          </w:p>
        </w:tc>
        <w:tc>
          <w:tcPr>
            <w:tcW w:w="5130" w:type="dxa"/>
          </w:tcPr>
          <w:p w14:paraId="4FFC62CC" w14:textId="77777777" w:rsidR="0082207E" w:rsidRDefault="0082207E" w:rsidP="0082207E">
            <w:pPr>
              <w:widowControl w:val="0"/>
              <w:autoSpaceDE w:val="0"/>
              <w:autoSpaceDN w:val="0"/>
              <w:spacing w:before="240" w:after="240" w:line="360" w:lineRule="auto"/>
              <w:rPr>
                <w:rFonts w:ascii="Times New Roman" w:eastAsia="Arial" w:hAnsi="Calibri" w:cs="Arial"/>
                <w:bCs/>
                <w:sz w:val="20"/>
                <w:lang w:bidi="en-US"/>
              </w:rPr>
            </w:pPr>
          </w:p>
        </w:tc>
        <w:tc>
          <w:tcPr>
            <w:tcW w:w="4680" w:type="dxa"/>
          </w:tcPr>
          <w:p w14:paraId="206717A2" w14:textId="77777777" w:rsidR="0082207E" w:rsidRPr="00C76F21" w:rsidRDefault="0082207E" w:rsidP="0082207E">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82207E" w14:paraId="018A98E5" w14:textId="77777777" w:rsidTr="001848AB">
        <w:tc>
          <w:tcPr>
            <w:tcW w:w="5125" w:type="dxa"/>
          </w:tcPr>
          <w:p w14:paraId="2E533DDD" w14:textId="77777777" w:rsidR="0082207E" w:rsidRPr="00C76F21" w:rsidRDefault="0082207E" w:rsidP="0082207E">
            <w:pPr>
              <w:widowControl w:val="0"/>
              <w:autoSpaceDE w:val="0"/>
              <w:autoSpaceDN w:val="0"/>
              <w:spacing w:before="77"/>
              <w:ind w:right="703"/>
              <w:rPr>
                <w:rFonts w:ascii="Arial" w:eastAsia="Arial" w:hAnsi="Arial" w:cs="Arial"/>
                <w:lang w:bidi="en-US"/>
              </w:rPr>
            </w:pPr>
            <w:r w:rsidRPr="00C76F21">
              <w:rPr>
                <w:rFonts w:ascii="Arial" w:eastAsia="Arial" w:hAnsi="Arial" w:cs="Arial"/>
                <w:lang w:bidi="en-US"/>
              </w:rPr>
              <w:t>Materials and programs are intentionally considered for motivation and engagement of all students.</w:t>
            </w:r>
          </w:p>
        </w:tc>
        <w:tc>
          <w:tcPr>
            <w:tcW w:w="5130" w:type="dxa"/>
          </w:tcPr>
          <w:p w14:paraId="4A792133" w14:textId="77777777" w:rsidR="0082207E" w:rsidRDefault="0082207E" w:rsidP="0082207E">
            <w:pPr>
              <w:widowControl w:val="0"/>
              <w:autoSpaceDE w:val="0"/>
              <w:autoSpaceDN w:val="0"/>
              <w:spacing w:before="240" w:after="240" w:line="360" w:lineRule="auto"/>
              <w:rPr>
                <w:rFonts w:ascii="Times New Roman" w:eastAsia="Arial" w:hAnsi="Calibri" w:cs="Arial"/>
                <w:bCs/>
                <w:sz w:val="20"/>
                <w:lang w:bidi="en-US"/>
              </w:rPr>
            </w:pPr>
          </w:p>
        </w:tc>
        <w:tc>
          <w:tcPr>
            <w:tcW w:w="4680" w:type="dxa"/>
          </w:tcPr>
          <w:p w14:paraId="23FB7A2B" w14:textId="77777777" w:rsidR="0082207E" w:rsidRPr="00C76F21" w:rsidRDefault="0082207E" w:rsidP="0082207E">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82207E" w14:paraId="0EFDD0BE" w14:textId="77777777" w:rsidTr="001848AB">
        <w:tc>
          <w:tcPr>
            <w:tcW w:w="5125" w:type="dxa"/>
          </w:tcPr>
          <w:p w14:paraId="3D18316E" w14:textId="77777777" w:rsidR="0082207E" w:rsidRPr="00C76F21" w:rsidRDefault="0082207E" w:rsidP="0082207E">
            <w:pPr>
              <w:widowControl w:val="0"/>
              <w:autoSpaceDE w:val="0"/>
              <w:autoSpaceDN w:val="0"/>
              <w:spacing w:before="80"/>
              <w:ind w:right="84"/>
              <w:rPr>
                <w:rFonts w:ascii="Arial" w:eastAsia="Arial" w:hAnsi="Arial" w:cs="Arial"/>
                <w:lang w:bidi="en-US"/>
              </w:rPr>
            </w:pPr>
            <w:r w:rsidRPr="00C76F21">
              <w:rPr>
                <w:rFonts w:ascii="Arial" w:eastAsia="Arial" w:hAnsi="Arial" w:cs="Arial"/>
                <w:lang w:bidi="en-US"/>
              </w:rPr>
              <w:t>Students are engaged in giving specific feedback to peers and to the teacher along with having opportunities for children to use language with peers and adults in order to develop language skills, including developing</w:t>
            </w:r>
            <w:r w:rsidRPr="00C76F21">
              <w:rPr>
                <w:rFonts w:ascii="Arial" w:eastAsia="Arial" w:hAnsi="Arial" w:cs="Arial"/>
                <w:spacing w:val="-3"/>
                <w:lang w:bidi="en-US"/>
              </w:rPr>
              <w:t xml:space="preserve"> </w:t>
            </w:r>
            <w:r w:rsidRPr="00C76F21">
              <w:rPr>
                <w:rFonts w:ascii="Arial" w:eastAsia="Arial" w:hAnsi="Arial" w:cs="Arial"/>
                <w:lang w:bidi="en-US"/>
              </w:rPr>
              <w:t>vocabulary. *</w:t>
            </w:r>
          </w:p>
        </w:tc>
        <w:tc>
          <w:tcPr>
            <w:tcW w:w="5130" w:type="dxa"/>
          </w:tcPr>
          <w:p w14:paraId="642D1131" w14:textId="77777777" w:rsidR="0082207E" w:rsidRDefault="0082207E" w:rsidP="0082207E">
            <w:pPr>
              <w:widowControl w:val="0"/>
              <w:autoSpaceDE w:val="0"/>
              <w:autoSpaceDN w:val="0"/>
              <w:spacing w:before="240" w:after="240" w:line="360" w:lineRule="auto"/>
              <w:rPr>
                <w:rFonts w:ascii="Times New Roman" w:eastAsia="Arial" w:hAnsi="Calibri" w:cs="Arial"/>
                <w:bCs/>
                <w:sz w:val="20"/>
                <w:lang w:bidi="en-US"/>
              </w:rPr>
            </w:pPr>
          </w:p>
        </w:tc>
        <w:tc>
          <w:tcPr>
            <w:tcW w:w="4680" w:type="dxa"/>
          </w:tcPr>
          <w:p w14:paraId="2FF96E00" w14:textId="77777777" w:rsidR="0082207E" w:rsidRPr="00C76F21" w:rsidRDefault="0082207E" w:rsidP="0082207E">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82207E" w14:paraId="5A1496A7" w14:textId="77777777" w:rsidTr="001848AB">
        <w:tc>
          <w:tcPr>
            <w:tcW w:w="5125" w:type="dxa"/>
          </w:tcPr>
          <w:p w14:paraId="3A3DBB3A" w14:textId="77777777" w:rsidR="0082207E" w:rsidRPr="00C76F21" w:rsidRDefault="0082207E" w:rsidP="0082207E">
            <w:pPr>
              <w:widowControl w:val="0"/>
              <w:autoSpaceDE w:val="0"/>
              <w:autoSpaceDN w:val="0"/>
              <w:spacing w:before="80" w:line="254" w:lineRule="auto"/>
              <w:ind w:right="421"/>
              <w:rPr>
                <w:rFonts w:ascii="Arial" w:eastAsia="Arial" w:hAnsi="Arial" w:cs="Arial"/>
                <w:lang w:bidi="en-US"/>
              </w:rPr>
            </w:pPr>
            <w:r w:rsidRPr="00C76F21">
              <w:rPr>
                <w:rFonts w:ascii="Arial" w:eastAsia="Arial" w:hAnsi="Arial" w:cs="Arial"/>
                <w:lang w:bidi="en-US"/>
              </w:rPr>
              <w:t>Print and digital materials and programs are intentionally considered for motivation and engagement of all students.</w:t>
            </w:r>
          </w:p>
        </w:tc>
        <w:tc>
          <w:tcPr>
            <w:tcW w:w="5130" w:type="dxa"/>
          </w:tcPr>
          <w:p w14:paraId="6D446E5E" w14:textId="77777777" w:rsidR="0082207E" w:rsidRDefault="0082207E" w:rsidP="0082207E">
            <w:pPr>
              <w:widowControl w:val="0"/>
              <w:autoSpaceDE w:val="0"/>
              <w:autoSpaceDN w:val="0"/>
              <w:spacing w:before="240" w:after="240" w:line="360" w:lineRule="auto"/>
              <w:rPr>
                <w:rFonts w:ascii="Times New Roman" w:eastAsia="Arial" w:hAnsi="Calibri" w:cs="Arial"/>
                <w:bCs/>
                <w:sz w:val="20"/>
                <w:lang w:bidi="en-US"/>
              </w:rPr>
            </w:pPr>
          </w:p>
        </w:tc>
        <w:tc>
          <w:tcPr>
            <w:tcW w:w="4680" w:type="dxa"/>
          </w:tcPr>
          <w:p w14:paraId="754B053B" w14:textId="77777777" w:rsidR="0082207E" w:rsidRPr="00C76F21" w:rsidRDefault="0082207E" w:rsidP="0082207E">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82207E" w14:paraId="756DF87D" w14:textId="77777777" w:rsidTr="001848AB">
        <w:tc>
          <w:tcPr>
            <w:tcW w:w="5125" w:type="dxa"/>
          </w:tcPr>
          <w:p w14:paraId="62E465FF" w14:textId="77777777" w:rsidR="0082207E" w:rsidRPr="00C76F21" w:rsidRDefault="0082207E" w:rsidP="0082207E">
            <w:pPr>
              <w:widowControl w:val="0"/>
              <w:autoSpaceDE w:val="0"/>
              <w:autoSpaceDN w:val="0"/>
              <w:spacing w:before="77" w:line="256" w:lineRule="auto"/>
              <w:ind w:right="812"/>
              <w:rPr>
                <w:rFonts w:ascii="Arial" w:eastAsia="Arial" w:hAnsi="Arial" w:cs="Arial"/>
                <w:lang w:bidi="en-US"/>
              </w:rPr>
            </w:pPr>
            <w:r w:rsidRPr="00C76F21">
              <w:rPr>
                <w:rFonts w:ascii="Arial" w:eastAsia="Arial" w:hAnsi="Arial" w:cs="Arial"/>
                <w:lang w:bidi="en-US"/>
              </w:rPr>
              <w:t>Technology is utilized to support and enhance student learning. *</w:t>
            </w:r>
          </w:p>
        </w:tc>
        <w:tc>
          <w:tcPr>
            <w:tcW w:w="5130" w:type="dxa"/>
          </w:tcPr>
          <w:p w14:paraId="6F29E5F7" w14:textId="77777777" w:rsidR="0082207E" w:rsidRDefault="0082207E" w:rsidP="0082207E">
            <w:pPr>
              <w:widowControl w:val="0"/>
              <w:autoSpaceDE w:val="0"/>
              <w:autoSpaceDN w:val="0"/>
              <w:spacing w:before="240" w:after="240" w:line="360" w:lineRule="auto"/>
              <w:rPr>
                <w:rFonts w:ascii="Times New Roman" w:eastAsia="Arial" w:hAnsi="Calibri" w:cs="Arial"/>
                <w:bCs/>
                <w:sz w:val="20"/>
                <w:lang w:bidi="en-US"/>
              </w:rPr>
            </w:pPr>
          </w:p>
        </w:tc>
        <w:tc>
          <w:tcPr>
            <w:tcW w:w="4680" w:type="dxa"/>
          </w:tcPr>
          <w:p w14:paraId="35681803" w14:textId="77777777" w:rsidR="0082207E" w:rsidRPr="00C76F21" w:rsidRDefault="0082207E" w:rsidP="0082207E">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bl>
    <w:p w14:paraId="16E2C59B" w14:textId="77777777" w:rsidR="00E45143" w:rsidRDefault="00E45143" w:rsidP="003861F8">
      <w:pPr>
        <w:pStyle w:val="Caption1"/>
        <w:sectPr w:rsidR="00E45143">
          <w:pgSz w:w="15840" w:h="12240" w:orient="landscape"/>
          <w:pgMar w:top="1240" w:right="500" w:bottom="1220" w:left="500" w:header="500" w:footer="1023" w:gutter="0"/>
          <w:cols w:space="720"/>
        </w:sectPr>
      </w:pPr>
    </w:p>
    <w:p w14:paraId="14C377E5" w14:textId="77777777" w:rsidR="003861F8" w:rsidRPr="00F64862" w:rsidRDefault="003861F8" w:rsidP="00F64862">
      <w:pPr>
        <w:pStyle w:val="Heading2"/>
      </w:pPr>
      <w:r w:rsidRPr="00F64862">
        <w:lastRenderedPageBreak/>
        <w:t xml:space="preserve">Table </w:t>
      </w:r>
      <w:fldSimple w:instr=" SEQ Table \* ARABIC ">
        <w:r w:rsidR="00D70ACF" w:rsidRPr="00F64862">
          <w:t>5</w:t>
        </w:r>
      </w:fldSimple>
      <w:r w:rsidRPr="00F64862">
        <w:t>:</w:t>
      </w:r>
      <w:r w:rsidR="00E10C64" w:rsidRPr="00F64862">
        <w:t xml:space="preserve"> </w:t>
      </w:r>
      <w:r w:rsidRPr="00F64862">
        <w:t>Literacy Instruction for Disadvantaged Students</w:t>
      </w:r>
    </w:p>
    <w:tbl>
      <w:tblPr>
        <w:tblW w:w="14791"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Literacy Instruction for Disadvantaged Students"/>
        <w:tblDescription w:val="Column one is description of subcomponents. Column two is for evidence. Column three is for scoring 1-5."/>
      </w:tblPr>
      <w:tblGrid>
        <w:gridCol w:w="4981"/>
        <w:gridCol w:w="5130"/>
        <w:gridCol w:w="4680"/>
      </w:tblGrid>
      <w:tr w:rsidR="007A516F" w:rsidRPr="00C76F21" w14:paraId="6FC449D8" w14:textId="77777777" w:rsidTr="001848AB">
        <w:trPr>
          <w:cantSplit/>
          <w:trHeight w:val="1065"/>
          <w:tblHeader/>
        </w:trPr>
        <w:tc>
          <w:tcPr>
            <w:tcW w:w="4981" w:type="dxa"/>
            <w:shd w:val="clear" w:color="auto" w:fill="D9D9D9" w:themeFill="background1" w:themeFillShade="D9"/>
          </w:tcPr>
          <w:p w14:paraId="29DB4297" w14:textId="77777777" w:rsidR="007A516F" w:rsidRPr="00097DA6" w:rsidRDefault="007A516F" w:rsidP="00E10C64">
            <w:pPr>
              <w:widowControl w:val="0"/>
              <w:autoSpaceDE w:val="0"/>
              <w:autoSpaceDN w:val="0"/>
              <w:spacing w:before="77" w:after="0" w:line="254" w:lineRule="auto"/>
              <w:ind w:right="1622"/>
              <w:rPr>
                <w:rFonts w:eastAsia="Arial" w:cs="Arial"/>
                <w:b/>
                <w:lang w:bidi="en-US"/>
              </w:rPr>
            </w:pPr>
            <w:bookmarkStart w:id="9" w:name="Literacy_Instruction_for_Disadvantaged"/>
            <w:bookmarkEnd w:id="9"/>
            <w:r w:rsidRPr="00097DA6">
              <w:rPr>
                <w:rFonts w:eastAsia="Arial" w:cs="Arial"/>
                <w:b/>
                <w:lang w:bidi="en-US"/>
              </w:rPr>
              <w:t xml:space="preserve">Subcomponents of Literacy Instruction for Disadvantaged </w:t>
            </w:r>
            <w:r w:rsidR="00E10C64">
              <w:rPr>
                <w:rFonts w:eastAsia="Arial" w:cs="Arial"/>
                <w:b/>
                <w:lang w:bidi="en-US"/>
              </w:rPr>
              <w:t>S</w:t>
            </w:r>
            <w:r w:rsidRPr="00097DA6">
              <w:rPr>
                <w:rFonts w:eastAsia="Arial" w:cs="Arial"/>
                <w:b/>
                <w:lang w:bidi="en-US"/>
              </w:rPr>
              <w:t>tudents</w:t>
            </w:r>
          </w:p>
        </w:tc>
        <w:tc>
          <w:tcPr>
            <w:tcW w:w="5130" w:type="dxa"/>
            <w:shd w:val="clear" w:color="auto" w:fill="D9D9D9" w:themeFill="background1" w:themeFillShade="D9"/>
          </w:tcPr>
          <w:p w14:paraId="5B966FBF" w14:textId="77777777" w:rsidR="007A516F" w:rsidRPr="00097DA6" w:rsidRDefault="007A516F" w:rsidP="00E10C64">
            <w:pPr>
              <w:widowControl w:val="0"/>
              <w:autoSpaceDE w:val="0"/>
              <w:autoSpaceDN w:val="0"/>
              <w:spacing w:before="79" w:line="256" w:lineRule="auto"/>
              <w:ind w:right="239"/>
              <w:rPr>
                <w:rFonts w:eastAsia="Arial" w:cstheme="minorHAnsi"/>
                <w:b/>
                <w:lang w:bidi="en-US"/>
              </w:rPr>
            </w:pPr>
            <w:r w:rsidRPr="00097DA6">
              <w:rPr>
                <w:rFonts w:eastAsia="Arial" w:cstheme="minorHAnsi"/>
                <w:b/>
                <w:lang w:bidi="en-US"/>
              </w:rPr>
              <w:t>Provide Proof of your local literacy plan or activities and how they align to the subcomponent (e.g. page numbers of local literacy plan or specific examples of activities)</w:t>
            </w:r>
          </w:p>
        </w:tc>
        <w:tc>
          <w:tcPr>
            <w:tcW w:w="4680" w:type="dxa"/>
            <w:shd w:val="clear" w:color="auto" w:fill="D9D9D9" w:themeFill="background1" w:themeFillShade="D9"/>
          </w:tcPr>
          <w:p w14:paraId="3549EADF" w14:textId="77777777" w:rsidR="007A516F" w:rsidRPr="00097DA6" w:rsidRDefault="007A516F" w:rsidP="00B055AA">
            <w:pPr>
              <w:widowControl w:val="0"/>
              <w:autoSpaceDE w:val="0"/>
              <w:autoSpaceDN w:val="0"/>
              <w:spacing w:before="79" w:line="256" w:lineRule="auto"/>
              <w:ind w:right="239"/>
              <w:jc w:val="center"/>
              <w:rPr>
                <w:rFonts w:eastAsia="Arial" w:cstheme="minorHAnsi"/>
                <w:b/>
                <w:lang w:bidi="en-US"/>
              </w:rPr>
            </w:pPr>
            <w:r w:rsidRPr="00097DA6">
              <w:rPr>
                <w:rFonts w:eastAsia="Arial" w:cstheme="minorHAnsi"/>
                <w:b/>
                <w:lang w:bidi="en-US"/>
              </w:rPr>
              <w:t>Not Being Implemented 1--2--3--4—5 Sustained</w:t>
            </w:r>
          </w:p>
        </w:tc>
      </w:tr>
      <w:tr w:rsidR="007A516F" w:rsidRPr="00C76F21" w14:paraId="76025736" w14:textId="77777777" w:rsidTr="00E45143">
        <w:trPr>
          <w:trHeight w:val="666"/>
        </w:trPr>
        <w:tc>
          <w:tcPr>
            <w:tcW w:w="4981" w:type="dxa"/>
          </w:tcPr>
          <w:p w14:paraId="5851E5B1" w14:textId="77777777" w:rsidR="007A516F" w:rsidRPr="00C76F21" w:rsidRDefault="007A516F" w:rsidP="0082207E">
            <w:pPr>
              <w:widowControl w:val="0"/>
              <w:autoSpaceDE w:val="0"/>
              <w:autoSpaceDN w:val="0"/>
              <w:spacing w:before="77" w:after="0" w:line="240" w:lineRule="auto"/>
              <w:ind w:right="336"/>
              <w:rPr>
                <w:rFonts w:ascii="Arial" w:eastAsia="Arial" w:hAnsi="Arial" w:cs="Arial"/>
                <w:lang w:bidi="en-US"/>
              </w:rPr>
            </w:pPr>
            <w:r w:rsidRPr="00C76F21">
              <w:rPr>
                <w:rFonts w:ascii="Arial" w:eastAsia="Arial" w:hAnsi="Arial" w:cs="Arial"/>
                <w:lang w:bidi="en-US"/>
              </w:rPr>
              <w:t>The school has processes for identifying students requiring additional assistance. *</w:t>
            </w:r>
          </w:p>
        </w:tc>
        <w:tc>
          <w:tcPr>
            <w:tcW w:w="5130" w:type="dxa"/>
          </w:tcPr>
          <w:p w14:paraId="58E5ABD0" w14:textId="77777777" w:rsidR="007A516F" w:rsidRPr="00C76F21" w:rsidRDefault="007A516F" w:rsidP="0082207E">
            <w:pPr>
              <w:widowControl w:val="0"/>
              <w:autoSpaceDE w:val="0"/>
              <w:autoSpaceDN w:val="0"/>
              <w:spacing w:after="0" w:line="240" w:lineRule="auto"/>
              <w:rPr>
                <w:rFonts w:ascii="Times New Roman" w:eastAsia="Arial" w:hAnsi="Arial" w:cs="Arial"/>
                <w:lang w:bidi="en-US"/>
              </w:rPr>
            </w:pPr>
          </w:p>
        </w:tc>
        <w:tc>
          <w:tcPr>
            <w:tcW w:w="4680" w:type="dxa"/>
          </w:tcPr>
          <w:p w14:paraId="7DFD35B5" w14:textId="77777777" w:rsidR="007A516F" w:rsidRPr="00C76F21" w:rsidRDefault="007A516F"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124D65D8" w14:textId="77777777" w:rsidTr="001848AB">
        <w:trPr>
          <w:trHeight w:val="1192"/>
        </w:trPr>
        <w:tc>
          <w:tcPr>
            <w:tcW w:w="4981" w:type="dxa"/>
          </w:tcPr>
          <w:p w14:paraId="52D8B990" w14:textId="77777777" w:rsidR="007A516F" w:rsidRPr="00C76F21" w:rsidRDefault="007A516F" w:rsidP="0082207E">
            <w:pPr>
              <w:widowControl w:val="0"/>
              <w:autoSpaceDE w:val="0"/>
              <w:autoSpaceDN w:val="0"/>
              <w:spacing w:before="80" w:after="0" w:line="240" w:lineRule="auto"/>
              <w:ind w:right="337"/>
              <w:rPr>
                <w:rFonts w:ascii="Arial" w:eastAsia="Arial" w:hAnsi="Arial" w:cs="Arial"/>
                <w:lang w:bidi="en-US"/>
              </w:rPr>
            </w:pPr>
            <w:r w:rsidRPr="00C76F21">
              <w:rPr>
                <w:rFonts w:ascii="Arial" w:eastAsia="Arial" w:hAnsi="Arial" w:cs="Arial"/>
                <w:lang w:bidi="en-US"/>
              </w:rPr>
              <w:t>Materials and programs are intentionally considered and available for explicit and systematic instruction, to meet the needs of disadvantaged students with strong or moderate evidence. *</w:t>
            </w:r>
          </w:p>
        </w:tc>
        <w:tc>
          <w:tcPr>
            <w:tcW w:w="5130" w:type="dxa"/>
          </w:tcPr>
          <w:p w14:paraId="5F53A865" w14:textId="77777777" w:rsidR="007A516F" w:rsidRPr="00C76F21" w:rsidRDefault="007A516F" w:rsidP="0082207E">
            <w:pPr>
              <w:widowControl w:val="0"/>
              <w:autoSpaceDE w:val="0"/>
              <w:autoSpaceDN w:val="0"/>
              <w:spacing w:after="0" w:line="240" w:lineRule="auto"/>
              <w:rPr>
                <w:rFonts w:ascii="Times New Roman" w:eastAsia="Arial" w:hAnsi="Arial" w:cs="Arial"/>
                <w:lang w:bidi="en-US"/>
              </w:rPr>
            </w:pPr>
          </w:p>
        </w:tc>
        <w:tc>
          <w:tcPr>
            <w:tcW w:w="4680" w:type="dxa"/>
          </w:tcPr>
          <w:p w14:paraId="277017CA" w14:textId="77777777" w:rsidR="007A516F" w:rsidRPr="00C76F21" w:rsidRDefault="007A516F"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6E7D31DD" w14:textId="77777777" w:rsidTr="001848AB">
        <w:trPr>
          <w:trHeight w:val="935"/>
        </w:trPr>
        <w:tc>
          <w:tcPr>
            <w:tcW w:w="4981" w:type="dxa"/>
          </w:tcPr>
          <w:p w14:paraId="3E48D18E" w14:textId="77777777" w:rsidR="007A516F" w:rsidRPr="00C76F21" w:rsidRDefault="007A516F" w:rsidP="0082207E">
            <w:pPr>
              <w:widowControl w:val="0"/>
              <w:autoSpaceDE w:val="0"/>
              <w:autoSpaceDN w:val="0"/>
              <w:spacing w:before="80" w:after="0" w:line="240" w:lineRule="auto"/>
              <w:ind w:right="312"/>
              <w:rPr>
                <w:rFonts w:ascii="Arial" w:eastAsia="Arial" w:hAnsi="Arial" w:cs="Arial"/>
                <w:lang w:bidi="en-US"/>
              </w:rPr>
            </w:pPr>
            <w:r w:rsidRPr="00C76F21">
              <w:rPr>
                <w:rFonts w:ascii="Arial" w:eastAsia="Arial" w:hAnsi="Arial" w:cs="Arial"/>
                <w:lang w:bidi="en-US"/>
              </w:rPr>
              <w:t>Intervention instruction is provided to students in Tier 2 and Tier 3 identified for additional support.</w:t>
            </w:r>
          </w:p>
        </w:tc>
        <w:tc>
          <w:tcPr>
            <w:tcW w:w="5130" w:type="dxa"/>
          </w:tcPr>
          <w:p w14:paraId="0A9C165F" w14:textId="77777777" w:rsidR="007A516F" w:rsidRPr="00C76F21" w:rsidRDefault="007A516F" w:rsidP="0082207E">
            <w:pPr>
              <w:widowControl w:val="0"/>
              <w:autoSpaceDE w:val="0"/>
              <w:autoSpaceDN w:val="0"/>
              <w:spacing w:after="0" w:line="240" w:lineRule="auto"/>
              <w:rPr>
                <w:rFonts w:ascii="Times New Roman" w:eastAsia="Arial" w:hAnsi="Arial" w:cs="Arial"/>
                <w:lang w:bidi="en-US"/>
              </w:rPr>
            </w:pPr>
          </w:p>
        </w:tc>
        <w:tc>
          <w:tcPr>
            <w:tcW w:w="4680" w:type="dxa"/>
          </w:tcPr>
          <w:p w14:paraId="2112EF90" w14:textId="77777777" w:rsidR="007A516F" w:rsidRPr="00C76F21" w:rsidRDefault="007A516F"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2E8E650C" w14:textId="77777777" w:rsidTr="001848AB">
        <w:trPr>
          <w:trHeight w:val="932"/>
        </w:trPr>
        <w:tc>
          <w:tcPr>
            <w:tcW w:w="4981" w:type="dxa"/>
          </w:tcPr>
          <w:p w14:paraId="53EEE139" w14:textId="77777777" w:rsidR="007A516F" w:rsidRPr="00C76F21" w:rsidRDefault="007A516F" w:rsidP="0082207E">
            <w:pPr>
              <w:widowControl w:val="0"/>
              <w:autoSpaceDE w:val="0"/>
              <w:autoSpaceDN w:val="0"/>
              <w:spacing w:before="77" w:after="0" w:line="240" w:lineRule="auto"/>
              <w:ind w:right="287"/>
              <w:rPr>
                <w:rFonts w:ascii="Arial" w:eastAsia="Arial" w:hAnsi="Arial" w:cs="Arial"/>
                <w:lang w:bidi="en-US"/>
              </w:rPr>
            </w:pPr>
            <w:r w:rsidRPr="00C76F21">
              <w:rPr>
                <w:rFonts w:ascii="Arial" w:eastAsia="Arial" w:hAnsi="Arial" w:cs="Arial"/>
                <w:lang w:bidi="en-US"/>
              </w:rPr>
              <w:t>Instruction for English language achievement and development is provided to students identified for support. *</w:t>
            </w:r>
          </w:p>
        </w:tc>
        <w:tc>
          <w:tcPr>
            <w:tcW w:w="5130" w:type="dxa"/>
          </w:tcPr>
          <w:p w14:paraId="0E431DF4" w14:textId="77777777" w:rsidR="007A516F" w:rsidRPr="00C76F21" w:rsidRDefault="007A516F" w:rsidP="0082207E">
            <w:pPr>
              <w:widowControl w:val="0"/>
              <w:autoSpaceDE w:val="0"/>
              <w:autoSpaceDN w:val="0"/>
              <w:spacing w:after="0" w:line="240" w:lineRule="auto"/>
              <w:rPr>
                <w:rFonts w:ascii="Times New Roman" w:eastAsia="Arial" w:hAnsi="Arial" w:cs="Arial"/>
                <w:lang w:bidi="en-US"/>
              </w:rPr>
            </w:pPr>
          </w:p>
        </w:tc>
        <w:tc>
          <w:tcPr>
            <w:tcW w:w="4680" w:type="dxa"/>
          </w:tcPr>
          <w:p w14:paraId="3FE0CFBD" w14:textId="77777777" w:rsidR="007A516F" w:rsidRPr="00C76F21" w:rsidRDefault="007A516F"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057B0782" w14:textId="77777777" w:rsidTr="00E45143">
        <w:trPr>
          <w:trHeight w:val="648"/>
        </w:trPr>
        <w:tc>
          <w:tcPr>
            <w:tcW w:w="4981" w:type="dxa"/>
          </w:tcPr>
          <w:p w14:paraId="27C7399B" w14:textId="77777777" w:rsidR="007A516F" w:rsidRPr="00C76F21" w:rsidRDefault="007A516F" w:rsidP="0082207E">
            <w:pPr>
              <w:widowControl w:val="0"/>
              <w:autoSpaceDE w:val="0"/>
              <w:autoSpaceDN w:val="0"/>
              <w:spacing w:before="80" w:after="0" w:line="240" w:lineRule="auto"/>
              <w:rPr>
                <w:rFonts w:ascii="Arial" w:eastAsia="Arial" w:hAnsi="Arial" w:cs="Arial"/>
                <w:lang w:bidi="en-US"/>
              </w:rPr>
            </w:pPr>
            <w:r w:rsidRPr="00C76F21">
              <w:rPr>
                <w:rFonts w:ascii="Arial" w:eastAsia="Arial" w:hAnsi="Arial" w:cs="Arial"/>
                <w:lang w:bidi="en-US"/>
              </w:rPr>
              <w:t>Indian Education for All is implemented school wide. *</w:t>
            </w:r>
          </w:p>
        </w:tc>
        <w:tc>
          <w:tcPr>
            <w:tcW w:w="5130" w:type="dxa"/>
          </w:tcPr>
          <w:p w14:paraId="20F9A449" w14:textId="77777777" w:rsidR="007A516F" w:rsidRPr="00C76F21" w:rsidRDefault="007A516F" w:rsidP="0082207E">
            <w:pPr>
              <w:widowControl w:val="0"/>
              <w:autoSpaceDE w:val="0"/>
              <w:autoSpaceDN w:val="0"/>
              <w:spacing w:after="0" w:line="240" w:lineRule="auto"/>
              <w:rPr>
                <w:rFonts w:ascii="Times New Roman" w:eastAsia="Arial" w:hAnsi="Arial" w:cs="Arial"/>
                <w:lang w:bidi="en-US"/>
              </w:rPr>
            </w:pPr>
          </w:p>
        </w:tc>
        <w:tc>
          <w:tcPr>
            <w:tcW w:w="4680" w:type="dxa"/>
          </w:tcPr>
          <w:p w14:paraId="2420481B" w14:textId="77777777" w:rsidR="007A516F" w:rsidRPr="00C76F21" w:rsidRDefault="007A516F"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148340F7" w14:textId="77777777" w:rsidTr="001848AB">
        <w:trPr>
          <w:trHeight w:val="1069"/>
        </w:trPr>
        <w:tc>
          <w:tcPr>
            <w:tcW w:w="4981" w:type="dxa"/>
          </w:tcPr>
          <w:p w14:paraId="5BDBB594" w14:textId="77777777" w:rsidR="007A516F" w:rsidRPr="00C76F21" w:rsidRDefault="007A516F" w:rsidP="00C76F21">
            <w:pPr>
              <w:widowControl w:val="0"/>
              <w:autoSpaceDE w:val="0"/>
              <w:autoSpaceDN w:val="0"/>
              <w:spacing w:before="94" w:after="0" w:line="276" w:lineRule="auto"/>
              <w:ind w:right="79"/>
              <w:rPr>
                <w:rFonts w:ascii="Arial" w:eastAsia="Arial" w:hAnsi="Arial" w:cs="Arial"/>
                <w:lang w:bidi="en-US"/>
              </w:rPr>
            </w:pPr>
            <w:r w:rsidRPr="00C76F21">
              <w:rPr>
                <w:rFonts w:ascii="Arial" w:eastAsia="Arial" w:hAnsi="Arial" w:cs="Arial"/>
                <w:lang w:bidi="en-US"/>
              </w:rPr>
              <w:t>An Early Warning System has been developed and implemented to identify students in need of extra academic or other support. *</w:t>
            </w:r>
          </w:p>
        </w:tc>
        <w:tc>
          <w:tcPr>
            <w:tcW w:w="5130" w:type="dxa"/>
          </w:tcPr>
          <w:p w14:paraId="16D1E72E" w14:textId="77777777" w:rsidR="007A516F" w:rsidRPr="00C76F21" w:rsidRDefault="007A516F" w:rsidP="00C76F21">
            <w:pPr>
              <w:widowControl w:val="0"/>
              <w:autoSpaceDE w:val="0"/>
              <w:autoSpaceDN w:val="0"/>
              <w:spacing w:after="0" w:line="240" w:lineRule="auto"/>
              <w:rPr>
                <w:rFonts w:ascii="Times New Roman" w:eastAsia="Arial" w:hAnsi="Arial" w:cs="Arial"/>
                <w:lang w:bidi="en-US"/>
              </w:rPr>
            </w:pPr>
          </w:p>
        </w:tc>
        <w:tc>
          <w:tcPr>
            <w:tcW w:w="4680" w:type="dxa"/>
          </w:tcPr>
          <w:p w14:paraId="0D9E7F38" w14:textId="77777777" w:rsidR="007A516F" w:rsidRPr="00C76F21" w:rsidRDefault="007A516F" w:rsidP="005378E6">
            <w:pPr>
              <w:widowControl w:val="0"/>
              <w:autoSpaceDE w:val="0"/>
              <w:autoSpaceDN w:val="0"/>
              <w:spacing w:before="94" w:after="0" w:line="240" w:lineRule="auto"/>
              <w:jc w:val="center"/>
              <w:rPr>
                <w:rFonts w:ascii="Arial" w:eastAsia="Arial" w:hAnsi="Arial" w:cs="Arial"/>
                <w:lang w:bidi="en-US"/>
              </w:rPr>
            </w:pPr>
            <w:r w:rsidRPr="00515FFD">
              <w:rPr>
                <w:rFonts w:ascii="Arial" w:eastAsia="Arial" w:hAnsi="Arial" w:cs="Arial"/>
                <w:lang w:bidi="en-US"/>
              </w:rPr>
              <w:t>1           2           3          4          5</w:t>
            </w:r>
          </w:p>
        </w:tc>
      </w:tr>
      <w:tr w:rsidR="007A516F" w:rsidRPr="00C76F21" w14:paraId="3EE6CE67" w14:textId="77777777" w:rsidTr="001848AB">
        <w:trPr>
          <w:trHeight w:val="1069"/>
        </w:trPr>
        <w:tc>
          <w:tcPr>
            <w:tcW w:w="4981" w:type="dxa"/>
          </w:tcPr>
          <w:p w14:paraId="0A60115C" w14:textId="77777777" w:rsidR="007A516F" w:rsidRPr="00C76F21" w:rsidRDefault="007A516F" w:rsidP="00DA4A64">
            <w:pPr>
              <w:widowControl w:val="0"/>
              <w:autoSpaceDE w:val="0"/>
              <w:autoSpaceDN w:val="0"/>
              <w:spacing w:before="80" w:after="0" w:line="240" w:lineRule="auto"/>
              <w:ind w:right="287"/>
              <w:rPr>
                <w:rFonts w:ascii="Arial" w:eastAsia="Arial" w:hAnsi="Arial" w:cs="Arial"/>
                <w:lang w:bidi="en-US"/>
              </w:rPr>
            </w:pPr>
            <w:r w:rsidRPr="00C76F21">
              <w:rPr>
                <w:rFonts w:ascii="Arial" w:eastAsia="Arial" w:hAnsi="Arial" w:cs="Arial"/>
                <w:lang w:bidi="en-US"/>
              </w:rPr>
              <w:t>A school-wide framework supports the instructional, academic, and philosophical belief implemented throughout all classrooms.</w:t>
            </w:r>
          </w:p>
        </w:tc>
        <w:tc>
          <w:tcPr>
            <w:tcW w:w="5130" w:type="dxa"/>
          </w:tcPr>
          <w:p w14:paraId="2286B0CB" w14:textId="77777777" w:rsidR="007A516F" w:rsidRPr="00C76F21" w:rsidRDefault="007A516F" w:rsidP="00DA4A64">
            <w:pPr>
              <w:widowControl w:val="0"/>
              <w:autoSpaceDE w:val="0"/>
              <w:autoSpaceDN w:val="0"/>
              <w:spacing w:after="0" w:line="240" w:lineRule="auto"/>
              <w:rPr>
                <w:rFonts w:ascii="Times New Roman" w:eastAsia="Arial" w:hAnsi="Arial" w:cs="Arial"/>
                <w:lang w:bidi="en-US"/>
              </w:rPr>
            </w:pPr>
          </w:p>
        </w:tc>
        <w:tc>
          <w:tcPr>
            <w:tcW w:w="4680" w:type="dxa"/>
          </w:tcPr>
          <w:p w14:paraId="24392255" w14:textId="77777777" w:rsidR="007A516F" w:rsidRPr="00515FFD" w:rsidRDefault="007A516F" w:rsidP="00DA4A64">
            <w:pPr>
              <w:widowControl w:val="0"/>
              <w:autoSpaceDE w:val="0"/>
              <w:autoSpaceDN w:val="0"/>
              <w:spacing w:before="94" w:after="0" w:line="240" w:lineRule="auto"/>
              <w:jc w:val="center"/>
              <w:rPr>
                <w:rFonts w:ascii="Arial" w:eastAsia="Arial" w:hAnsi="Arial" w:cs="Arial"/>
                <w:lang w:bidi="en-US"/>
              </w:rPr>
            </w:pPr>
            <w:r w:rsidRPr="00515FFD">
              <w:rPr>
                <w:rFonts w:ascii="Arial" w:eastAsia="Arial" w:hAnsi="Arial" w:cs="Arial"/>
                <w:lang w:bidi="en-US"/>
              </w:rPr>
              <w:t>1           2           3          4          5</w:t>
            </w:r>
          </w:p>
        </w:tc>
      </w:tr>
      <w:tr w:rsidR="007A516F" w:rsidRPr="00C76F21" w14:paraId="3CF78DEB" w14:textId="77777777" w:rsidTr="001848AB">
        <w:trPr>
          <w:trHeight w:val="1069"/>
        </w:trPr>
        <w:tc>
          <w:tcPr>
            <w:tcW w:w="4981" w:type="dxa"/>
          </w:tcPr>
          <w:p w14:paraId="37890FBF" w14:textId="77777777" w:rsidR="007A516F" w:rsidRPr="00C76F21" w:rsidRDefault="007A516F" w:rsidP="007A516F">
            <w:pPr>
              <w:widowControl w:val="0"/>
              <w:autoSpaceDE w:val="0"/>
              <w:autoSpaceDN w:val="0"/>
              <w:spacing w:before="80" w:after="0" w:line="240" w:lineRule="auto"/>
              <w:ind w:right="361"/>
              <w:rPr>
                <w:rFonts w:ascii="Arial" w:eastAsia="Arial" w:hAnsi="Arial" w:cs="Arial"/>
                <w:lang w:bidi="en-US"/>
              </w:rPr>
            </w:pPr>
            <w:r w:rsidRPr="00C76F21">
              <w:rPr>
                <w:rFonts w:ascii="Arial" w:eastAsia="Arial" w:hAnsi="Arial" w:cs="Arial"/>
                <w:lang w:bidi="en-US"/>
              </w:rPr>
              <w:lastRenderedPageBreak/>
              <w:t>Collaboration with all literacy stakeholders includes communication about children who are likely to need intervention services when they transition from one literacy setting to the next. *</w:t>
            </w:r>
          </w:p>
        </w:tc>
        <w:tc>
          <w:tcPr>
            <w:tcW w:w="5130" w:type="dxa"/>
          </w:tcPr>
          <w:p w14:paraId="202DF36C" w14:textId="77777777" w:rsidR="007A516F" w:rsidRPr="00C76F21" w:rsidRDefault="007A516F" w:rsidP="007A516F">
            <w:pPr>
              <w:widowControl w:val="0"/>
              <w:autoSpaceDE w:val="0"/>
              <w:autoSpaceDN w:val="0"/>
              <w:spacing w:after="0" w:line="240" w:lineRule="auto"/>
              <w:rPr>
                <w:rFonts w:ascii="Times New Roman" w:eastAsia="Arial" w:hAnsi="Arial" w:cs="Arial"/>
                <w:lang w:bidi="en-US"/>
              </w:rPr>
            </w:pPr>
          </w:p>
        </w:tc>
        <w:tc>
          <w:tcPr>
            <w:tcW w:w="4680" w:type="dxa"/>
          </w:tcPr>
          <w:p w14:paraId="1DE03254" w14:textId="77777777" w:rsidR="007A516F" w:rsidRPr="00515FFD" w:rsidRDefault="007A516F" w:rsidP="007A516F">
            <w:pPr>
              <w:widowControl w:val="0"/>
              <w:autoSpaceDE w:val="0"/>
              <w:autoSpaceDN w:val="0"/>
              <w:spacing w:before="94" w:after="0" w:line="240" w:lineRule="auto"/>
              <w:jc w:val="center"/>
              <w:rPr>
                <w:rFonts w:ascii="Arial" w:eastAsia="Arial" w:hAnsi="Arial" w:cs="Arial"/>
                <w:lang w:bidi="en-US"/>
              </w:rPr>
            </w:pPr>
            <w:r w:rsidRPr="00515FFD">
              <w:rPr>
                <w:rFonts w:ascii="Arial" w:eastAsia="Arial" w:hAnsi="Arial" w:cs="Arial"/>
                <w:lang w:bidi="en-US"/>
              </w:rPr>
              <w:t>1           2           3          4          5</w:t>
            </w:r>
          </w:p>
        </w:tc>
      </w:tr>
    </w:tbl>
    <w:p w14:paraId="000C3C34" w14:textId="77777777" w:rsidR="00E45143" w:rsidRDefault="00E45143" w:rsidP="00C76F21">
      <w:pPr>
        <w:widowControl w:val="0"/>
        <w:autoSpaceDE w:val="0"/>
        <w:autoSpaceDN w:val="0"/>
        <w:spacing w:after="0" w:line="240" w:lineRule="auto"/>
        <w:rPr>
          <w:rFonts w:ascii="Arial" w:eastAsia="Arial" w:hAnsi="Arial" w:cs="Arial"/>
          <w:lang w:bidi="en-US"/>
        </w:rPr>
        <w:sectPr w:rsidR="00E45143">
          <w:pgSz w:w="15840" w:h="12240" w:orient="landscape"/>
          <w:pgMar w:top="1240" w:right="500" w:bottom="1220" w:left="500" w:header="500" w:footer="1023" w:gutter="0"/>
          <w:cols w:space="720"/>
        </w:sectPr>
      </w:pPr>
    </w:p>
    <w:p w14:paraId="511F55B8" w14:textId="77777777" w:rsidR="003861F8" w:rsidRPr="00F64862" w:rsidRDefault="003861F8" w:rsidP="00F64862">
      <w:pPr>
        <w:pStyle w:val="Heading2"/>
      </w:pPr>
      <w:r w:rsidRPr="00F64862">
        <w:lastRenderedPageBreak/>
        <w:t xml:space="preserve">Table </w:t>
      </w:r>
      <w:fldSimple w:instr=" SEQ Table \* ARABIC ">
        <w:r w:rsidR="00D70ACF" w:rsidRPr="00F64862">
          <w:t>6</w:t>
        </w:r>
      </w:fldSimple>
      <w:r w:rsidRPr="00F64862">
        <w:t>: Motivation in Teaching and Learning</w:t>
      </w:r>
    </w:p>
    <w:tbl>
      <w:tblPr>
        <w:tblW w:w="14791"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Motivation in Teaching and Learning"/>
        <w:tblDescription w:val="Column one is description of subcomponents. Column two is for evidence. Column three is for scoring 1-5."/>
      </w:tblPr>
      <w:tblGrid>
        <w:gridCol w:w="4981"/>
        <w:gridCol w:w="5130"/>
        <w:gridCol w:w="4680"/>
      </w:tblGrid>
      <w:tr w:rsidR="00576A28" w:rsidRPr="00C76F21" w14:paraId="36116FF2" w14:textId="77777777" w:rsidTr="00764A4E">
        <w:trPr>
          <w:cantSplit/>
          <w:trHeight w:val="1062"/>
          <w:tblHeader/>
        </w:trPr>
        <w:tc>
          <w:tcPr>
            <w:tcW w:w="4981" w:type="dxa"/>
            <w:shd w:val="clear" w:color="auto" w:fill="D9D9D9" w:themeFill="background1" w:themeFillShade="D9"/>
          </w:tcPr>
          <w:p w14:paraId="3A285686" w14:textId="77777777" w:rsidR="00576A28" w:rsidRPr="00097DA6" w:rsidRDefault="00576A28" w:rsidP="00E10C64">
            <w:pPr>
              <w:widowControl w:val="0"/>
              <w:autoSpaceDE w:val="0"/>
              <w:autoSpaceDN w:val="0"/>
              <w:spacing w:before="75" w:after="0" w:line="240" w:lineRule="auto"/>
              <w:rPr>
                <w:rFonts w:eastAsia="Arial" w:cs="Arial"/>
                <w:b/>
                <w:lang w:bidi="en-US"/>
              </w:rPr>
            </w:pPr>
            <w:bookmarkStart w:id="10" w:name="Motivation_in_Teaching_and_Learning"/>
            <w:bookmarkEnd w:id="10"/>
            <w:r w:rsidRPr="00097DA6">
              <w:rPr>
                <w:rFonts w:eastAsia="Arial" w:cs="Arial"/>
                <w:b/>
                <w:lang w:bidi="en-US"/>
              </w:rPr>
              <w:t>Subcomponents of Motivation in Teaching and Learning</w:t>
            </w:r>
          </w:p>
        </w:tc>
        <w:tc>
          <w:tcPr>
            <w:tcW w:w="5130" w:type="dxa"/>
            <w:shd w:val="clear" w:color="auto" w:fill="D9D9D9" w:themeFill="background1" w:themeFillShade="D9"/>
          </w:tcPr>
          <w:p w14:paraId="388C34FD" w14:textId="77777777" w:rsidR="00576A28" w:rsidRPr="00097DA6" w:rsidRDefault="00576A28" w:rsidP="00E10C64">
            <w:pPr>
              <w:widowControl w:val="0"/>
              <w:autoSpaceDE w:val="0"/>
              <w:autoSpaceDN w:val="0"/>
              <w:spacing w:before="76" w:after="0" w:line="256" w:lineRule="auto"/>
              <w:ind w:right="239"/>
              <w:rPr>
                <w:rFonts w:eastAsia="Arial" w:cs="Arial"/>
                <w:b/>
                <w:bCs/>
                <w:lang w:bidi="en-US"/>
              </w:rPr>
            </w:pPr>
            <w:r w:rsidRPr="00097DA6">
              <w:rPr>
                <w:rFonts w:eastAsia="Arial" w:cs="Arial"/>
                <w:b/>
                <w:bCs/>
                <w:lang w:bidi="en-US"/>
              </w:rPr>
              <w:t>Provide Proof of your local literacy plan or activities and how they align to the subcomponent (e.g. page numbers of local literacy plan or specific examples of activities)</w:t>
            </w:r>
          </w:p>
        </w:tc>
        <w:tc>
          <w:tcPr>
            <w:tcW w:w="4680" w:type="dxa"/>
            <w:shd w:val="clear" w:color="auto" w:fill="D9D9D9" w:themeFill="background1" w:themeFillShade="D9"/>
          </w:tcPr>
          <w:p w14:paraId="75D98D5F" w14:textId="77777777" w:rsidR="00576A28" w:rsidRPr="00097DA6" w:rsidRDefault="00576A28" w:rsidP="00097DA6">
            <w:pPr>
              <w:widowControl w:val="0"/>
              <w:autoSpaceDE w:val="0"/>
              <w:autoSpaceDN w:val="0"/>
              <w:spacing w:before="79" w:line="256" w:lineRule="auto"/>
              <w:ind w:right="239"/>
              <w:jc w:val="center"/>
              <w:rPr>
                <w:rFonts w:eastAsia="Arial" w:cstheme="minorHAnsi"/>
                <w:b/>
                <w:lang w:bidi="en-US"/>
              </w:rPr>
            </w:pPr>
            <w:r w:rsidRPr="00097DA6">
              <w:rPr>
                <w:rFonts w:eastAsia="Arial" w:cstheme="minorHAnsi"/>
                <w:b/>
                <w:lang w:bidi="en-US"/>
              </w:rPr>
              <w:t>Not Being Implemented 1--2--3--4—5 Sustained</w:t>
            </w:r>
          </w:p>
        </w:tc>
      </w:tr>
      <w:tr w:rsidR="00576A28" w:rsidRPr="00C76F21" w14:paraId="0D89E319" w14:textId="77777777" w:rsidTr="00B055AA">
        <w:trPr>
          <w:trHeight w:val="711"/>
        </w:trPr>
        <w:tc>
          <w:tcPr>
            <w:tcW w:w="4981" w:type="dxa"/>
          </w:tcPr>
          <w:p w14:paraId="56006942" w14:textId="77777777" w:rsidR="00576A28" w:rsidRPr="00C76F21" w:rsidRDefault="00576A28" w:rsidP="0082207E">
            <w:pPr>
              <w:pStyle w:val="TableParagraph"/>
            </w:pPr>
            <w:r w:rsidRPr="00C76F21">
              <w:t>Academic leaders provide a clear vision of the mission and goals of the school.</w:t>
            </w:r>
          </w:p>
        </w:tc>
        <w:tc>
          <w:tcPr>
            <w:tcW w:w="5130" w:type="dxa"/>
          </w:tcPr>
          <w:p w14:paraId="68D2FAB7" w14:textId="77777777" w:rsidR="00576A28" w:rsidRPr="00C76F21" w:rsidRDefault="00576A28" w:rsidP="00576A28">
            <w:pPr>
              <w:widowControl w:val="0"/>
              <w:autoSpaceDE w:val="0"/>
              <w:autoSpaceDN w:val="0"/>
              <w:spacing w:after="0" w:line="240" w:lineRule="auto"/>
              <w:rPr>
                <w:rFonts w:ascii="Times New Roman" w:eastAsia="Arial" w:hAnsi="Arial" w:cs="Arial"/>
                <w:lang w:bidi="en-US"/>
              </w:rPr>
            </w:pPr>
          </w:p>
        </w:tc>
        <w:tc>
          <w:tcPr>
            <w:tcW w:w="4680" w:type="dxa"/>
          </w:tcPr>
          <w:p w14:paraId="00E93459" w14:textId="77777777" w:rsidR="00576A28" w:rsidRPr="00C76F21" w:rsidRDefault="00576A28"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215F5E15" w14:textId="77777777" w:rsidTr="00B055AA">
        <w:trPr>
          <w:trHeight w:val="940"/>
        </w:trPr>
        <w:tc>
          <w:tcPr>
            <w:tcW w:w="4981" w:type="dxa"/>
          </w:tcPr>
          <w:p w14:paraId="7DD9E25D" w14:textId="77777777" w:rsidR="0082207E" w:rsidRPr="00C76F21" w:rsidRDefault="0082207E" w:rsidP="0082207E">
            <w:pPr>
              <w:pStyle w:val="TableParagraph"/>
            </w:pPr>
            <w:r w:rsidRPr="00C76F21">
              <w:t>Academic leaders set measurable goals for systemic academic improvement and monitor progress toward these goals annually.</w:t>
            </w:r>
          </w:p>
        </w:tc>
        <w:tc>
          <w:tcPr>
            <w:tcW w:w="5130" w:type="dxa"/>
          </w:tcPr>
          <w:p w14:paraId="2ACDFC8A"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680" w:type="dxa"/>
          </w:tcPr>
          <w:p w14:paraId="3B5E07D6"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65A6F7AE" w14:textId="77777777" w:rsidTr="00B055AA">
        <w:trPr>
          <w:trHeight w:val="940"/>
        </w:trPr>
        <w:tc>
          <w:tcPr>
            <w:tcW w:w="4981" w:type="dxa"/>
          </w:tcPr>
          <w:p w14:paraId="62A90E17" w14:textId="77777777" w:rsidR="0082207E" w:rsidRPr="00C76F21" w:rsidRDefault="0082207E" w:rsidP="0082207E">
            <w:pPr>
              <w:pStyle w:val="TableParagraph"/>
            </w:pPr>
            <w:r w:rsidRPr="00C76F21">
              <w:t>Community-school partnerships to collaborate and coordinate services from Birth through Grade 12 to support literacy development of students.</w:t>
            </w:r>
          </w:p>
        </w:tc>
        <w:tc>
          <w:tcPr>
            <w:tcW w:w="5130" w:type="dxa"/>
          </w:tcPr>
          <w:p w14:paraId="0A8E669E"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680" w:type="dxa"/>
          </w:tcPr>
          <w:p w14:paraId="14038235"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1D45883E" w14:textId="77777777" w:rsidTr="00B055AA">
        <w:trPr>
          <w:trHeight w:val="937"/>
        </w:trPr>
        <w:tc>
          <w:tcPr>
            <w:tcW w:w="4981" w:type="dxa"/>
          </w:tcPr>
          <w:p w14:paraId="5178B28A" w14:textId="77777777" w:rsidR="0082207E" w:rsidRPr="00C76F21" w:rsidRDefault="0082207E" w:rsidP="0082207E">
            <w:pPr>
              <w:pStyle w:val="TableParagraph"/>
            </w:pPr>
            <w:r w:rsidRPr="00C76F21">
              <w:t>Common learning opportunities are provided for all literacy stakeholders to ensure smooth transitions as students move from one literacy setting to the next.</w:t>
            </w:r>
          </w:p>
        </w:tc>
        <w:tc>
          <w:tcPr>
            <w:tcW w:w="5130" w:type="dxa"/>
          </w:tcPr>
          <w:p w14:paraId="1E663A4B"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680" w:type="dxa"/>
          </w:tcPr>
          <w:p w14:paraId="52D700C6"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6CC48AB5" w14:textId="77777777" w:rsidTr="00B055AA">
        <w:trPr>
          <w:trHeight w:val="693"/>
        </w:trPr>
        <w:tc>
          <w:tcPr>
            <w:tcW w:w="4981" w:type="dxa"/>
          </w:tcPr>
          <w:p w14:paraId="0F8883F9" w14:textId="77777777" w:rsidR="0082207E" w:rsidRPr="00C76F21" w:rsidRDefault="0082207E" w:rsidP="0082207E">
            <w:pPr>
              <w:pStyle w:val="TableParagraph"/>
            </w:pPr>
            <w:r w:rsidRPr="00C76F21">
              <w:t>Collaboration with all literacy stakeholders includes sharing transition plans from one literacy setting to the next. *</w:t>
            </w:r>
          </w:p>
        </w:tc>
        <w:tc>
          <w:tcPr>
            <w:tcW w:w="5130" w:type="dxa"/>
          </w:tcPr>
          <w:p w14:paraId="033BABF2"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680" w:type="dxa"/>
          </w:tcPr>
          <w:p w14:paraId="23401724"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5129BEAD" w14:textId="77777777" w:rsidTr="00B055AA">
        <w:trPr>
          <w:trHeight w:val="612"/>
        </w:trPr>
        <w:tc>
          <w:tcPr>
            <w:tcW w:w="4981" w:type="dxa"/>
          </w:tcPr>
          <w:p w14:paraId="4B0A2F4C" w14:textId="77777777" w:rsidR="0082207E" w:rsidRPr="00C76F21" w:rsidRDefault="0082207E" w:rsidP="0082207E">
            <w:pPr>
              <w:pStyle w:val="TableParagraph"/>
            </w:pPr>
            <w:r w:rsidRPr="00C76F21">
              <w:t>The school implements processes for improving school quality and motivation.</w:t>
            </w:r>
          </w:p>
        </w:tc>
        <w:tc>
          <w:tcPr>
            <w:tcW w:w="5130" w:type="dxa"/>
          </w:tcPr>
          <w:p w14:paraId="60C56607"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680" w:type="dxa"/>
          </w:tcPr>
          <w:p w14:paraId="0FE7F835"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578C7FF5" w14:textId="77777777" w:rsidTr="00B055AA">
        <w:trPr>
          <w:trHeight w:val="495"/>
        </w:trPr>
        <w:tc>
          <w:tcPr>
            <w:tcW w:w="4981" w:type="dxa"/>
          </w:tcPr>
          <w:p w14:paraId="4984E03E" w14:textId="77777777" w:rsidR="0082207E" w:rsidRPr="00C76F21" w:rsidRDefault="0082207E" w:rsidP="0082207E">
            <w:pPr>
              <w:pStyle w:val="TableParagraph"/>
            </w:pPr>
            <w:r w:rsidRPr="00C76F21">
              <w:t>The school implements protocols to address and mitigate behavior needs.</w:t>
            </w:r>
          </w:p>
        </w:tc>
        <w:tc>
          <w:tcPr>
            <w:tcW w:w="5130" w:type="dxa"/>
          </w:tcPr>
          <w:p w14:paraId="099B8BDC"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680" w:type="dxa"/>
          </w:tcPr>
          <w:p w14:paraId="2F512887"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82207E" w:rsidRPr="00C76F21" w14:paraId="6BFA94C5" w14:textId="77777777" w:rsidTr="00E45143">
        <w:trPr>
          <w:trHeight w:val="693"/>
        </w:trPr>
        <w:tc>
          <w:tcPr>
            <w:tcW w:w="4981" w:type="dxa"/>
          </w:tcPr>
          <w:p w14:paraId="4415CDB1" w14:textId="77777777" w:rsidR="0082207E" w:rsidRPr="00C76F21" w:rsidRDefault="0082207E" w:rsidP="0082207E">
            <w:pPr>
              <w:pStyle w:val="TableParagraph"/>
            </w:pPr>
            <w:bookmarkStart w:id="11" w:name="_Hlk32413893"/>
            <w:r w:rsidRPr="00C76F21">
              <w:t>The school assesses, analyzes, and addresses identified safety concerns.</w:t>
            </w:r>
          </w:p>
        </w:tc>
        <w:tc>
          <w:tcPr>
            <w:tcW w:w="5130" w:type="dxa"/>
          </w:tcPr>
          <w:p w14:paraId="1380EA87"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680" w:type="dxa"/>
          </w:tcPr>
          <w:p w14:paraId="53B1EDBF"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bookmarkEnd w:id="11"/>
      <w:tr w:rsidR="0082207E" w:rsidRPr="00C76F21" w14:paraId="4E57A0BF" w14:textId="77777777" w:rsidTr="00E45143">
        <w:trPr>
          <w:trHeight w:val="711"/>
        </w:trPr>
        <w:tc>
          <w:tcPr>
            <w:tcW w:w="4981" w:type="dxa"/>
          </w:tcPr>
          <w:p w14:paraId="072A4859" w14:textId="77777777" w:rsidR="0082207E" w:rsidRPr="00C76F21" w:rsidRDefault="0082207E" w:rsidP="0082207E">
            <w:pPr>
              <w:pStyle w:val="TableParagraph"/>
            </w:pPr>
            <w:r w:rsidRPr="00C76F21">
              <w:t>The school implements processes for improving school quality and motivation.</w:t>
            </w:r>
          </w:p>
        </w:tc>
        <w:tc>
          <w:tcPr>
            <w:tcW w:w="5130" w:type="dxa"/>
          </w:tcPr>
          <w:p w14:paraId="7C263EB1" w14:textId="77777777" w:rsidR="0082207E" w:rsidRPr="00C76F21" w:rsidRDefault="0082207E" w:rsidP="0082207E">
            <w:pPr>
              <w:widowControl w:val="0"/>
              <w:autoSpaceDE w:val="0"/>
              <w:autoSpaceDN w:val="0"/>
              <w:spacing w:after="0" w:line="240" w:lineRule="auto"/>
              <w:rPr>
                <w:rFonts w:ascii="Times New Roman" w:eastAsia="Arial" w:hAnsi="Arial" w:cs="Arial"/>
                <w:lang w:bidi="en-US"/>
              </w:rPr>
            </w:pPr>
          </w:p>
        </w:tc>
        <w:tc>
          <w:tcPr>
            <w:tcW w:w="4680" w:type="dxa"/>
          </w:tcPr>
          <w:p w14:paraId="62400DA0" w14:textId="77777777" w:rsidR="0082207E" w:rsidRPr="00C76F21" w:rsidRDefault="0082207E" w:rsidP="0082207E">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bl>
    <w:p w14:paraId="12BE8F43" w14:textId="77777777" w:rsidR="00E45143" w:rsidRDefault="00E45143" w:rsidP="003861F8">
      <w:pPr>
        <w:pStyle w:val="Caption1"/>
        <w:sectPr w:rsidR="00E45143" w:rsidSect="00CC0A1C">
          <w:pgSz w:w="15840" w:h="12240" w:orient="landscape"/>
          <w:pgMar w:top="1240" w:right="500" w:bottom="1220" w:left="500" w:header="500" w:footer="864" w:gutter="0"/>
          <w:cols w:space="720"/>
          <w:docGrid w:linePitch="299"/>
        </w:sectPr>
      </w:pPr>
    </w:p>
    <w:p w14:paraId="338AC8F2" w14:textId="77777777" w:rsidR="00D70ACF" w:rsidRDefault="00D70ACF" w:rsidP="003861F8">
      <w:pPr>
        <w:pStyle w:val="Caption1"/>
      </w:pPr>
    </w:p>
    <w:p w14:paraId="6E4BA9F4" w14:textId="77777777" w:rsidR="003861F8" w:rsidRPr="00F64862" w:rsidRDefault="003861F8" w:rsidP="00F64862">
      <w:pPr>
        <w:pStyle w:val="Heading2"/>
      </w:pPr>
      <w:r w:rsidRPr="00F64862">
        <w:t xml:space="preserve">Table </w:t>
      </w:r>
      <w:fldSimple w:instr=" SEQ Table \* ARABIC ">
        <w:r w:rsidR="00D70ACF" w:rsidRPr="00F64862">
          <w:t>7</w:t>
        </w:r>
      </w:fldSimple>
      <w:r w:rsidRPr="00F64862">
        <w:t>: Evidence-Based Interventions, Strategies, and Practices</w:t>
      </w:r>
    </w:p>
    <w:tbl>
      <w:tblPr>
        <w:tblW w:w="14791"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Evidence-Based Interventions, Strategies, and Practices"/>
        <w:tblDescription w:val="Column one is description of subcomponents. Column two is for evidence. Column three is for scoring 1-5."/>
      </w:tblPr>
      <w:tblGrid>
        <w:gridCol w:w="4981"/>
        <w:gridCol w:w="5130"/>
        <w:gridCol w:w="4680"/>
      </w:tblGrid>
      <w:tr w:rsidR="00D411FA" w:rsidRPr="00C76F21" w14:paraId="2C8FB442" w14:textId="77777777" w:rsidTr="00B055AA">
        <w:trPr>
          <w:cantSplit/>
          <w:trHeight w:val="1062"/>
          <w:tblHeader/>
        </w:trPr>
        <w:tc>
          <w:tcPr>
            <w:tcW w:w="4981" w:type="dxa"/>
            <w:shd w:val="clear" w:color="auto" w:fill="D9D9D9" w:themeFill="background1" w:themeFillShade="D9"/>
          </w:tcPr>
          <w:p w14:paraId="67C3DEC3" w14:textId="77777777" w:rsidR="00D411FA" w:rsidRPr="00097DA6" w:rsidRDefault="00D411FA" w:rsidP="00E10C64">
            <w:pPr>
              <w:widowControl w:val="0"/>
              <w:autoSpaceDE w:val="0"/>
              <w:autoSpaceDN w:val="0"/>
              <w:spacing w:before="77" w:after="0" w:line="254" w:lineRule="auto"/>
              <w:ind w:right="815"/>
              <w:rPr>
                <w:rFonts w:eastAsia="Arial" w:cs="Arial"/>
                <w:b/>
                <w:lang w:bidi="en-US"/>
              </w:rPr>
            </w:pPr>
            <w:bookmarkStart w:id="12" w:name="Evidence_Based_Interventions_Strategies"/>
            <w:bookmarkEnd w:id="12"/>
            <w:r w:rsidRPr="00097DA6">
              <w:rPr>
                <w:rFonts w:eastAsia="Arial" w:cs="Arial"/>
                <w:b/>
                <w:lang w:bidi="en-US"/>
              </w:rPr>
              <w:t>Subcomponents of Evidence-Based Interventions, Strategies, and Practices</w:t>
            </w:r>
          </w:p>
        </w:tc>
        <w:tc>
          <w:tcPr>
            <w:tcW w:w="5130" w:type="dxa"/>
            <w:shd w:val="clear" w:color="auto" w:fill="D9D9D9" w:themeFill="background1" w:themeFillShade="D9"/>
          </w:tcPr>
          <w:p w14:paraId="6045D90C" w14:textId="77777777" w:rsidR="00D411FA" w:rsidRPr="00097DA6" w:rsidRDefault="00D411FA" w:rsidP="00E10C64">
            <w:pPr>
              <w:widowControl w:val="0"/>
              <w:autoSpaceDE w:val="0"/>
              <w:autoSpaceDN w:val="0"/>
              <w:spacing w:before="79" w:after="0" w:line="256" w:lineRule="auto"/>
              <w:ind w:right="239"/>
              <w:rPr>
                <w:rFonts w:eastAsia="Arial" w:cs="Arial"/>
                <w:b/>
                <w:lang w:bidi="en-US"/>
              </w:rPr>
            </w:pPr>
            <w:r w:rsidRPr="00097DA6">
              <w:rPr>
                <w:rFonts w:eastAsia="Arial" w:cs="Arial"/>
                <w:b/>
                <w:lang w:bidi="en-US"/>
              </w:rPr>
              <w:t>Provide Proof of your local literacy plan or activities and how they align to the subcomponent (e.g. page numbers of local literacy plan or specific examples of activities)</w:t>
            </w:r>
          </w:p>
        </w:tc>
        <w:tc>
          <w:tcPr>
            <w:tcW w:w="4680" w:type="dxa"/>
            <w:shd w:val="clear" w:color="auto" w:fill="D9D9D9" w:themeFill="background1" w:themeFillShade="D9"/>
          </w:tcPr>
          <w:p w14:paraId="72A48503" w14:textId="77777777" w:rsidR="00D411FA" w:rsidRPr="00097DA6" w:rsidRDefault="00D411FA" w:rsidP="00097DA6">
            <w:pPr>
              <w:widowControl w:val="0"/>
              <w:autoSpaceDE w:val="0"/>
              <w:autoSpaceDN w:val="0"/>
              <w:spacing w:before="79" w:line="256" w:lineRule="auto"/>
              <w:ind w:right="239"/>
              <w:jc w:val="center"/>
              <w:rPr>
                <w:rFonts w:eastAsia="Arial" w:cstheme="minorHAnsi"/>
                <w:b/>
                <w:lang w:bidi="en-US"/>
              </w:rPr>
            </w:pPr>
            <w:r w:rsidRPr="00097DA6">
              <w:rPr>
                <w:rFonts w:eastAsia="Arial" w:cstheme="minorHAnsi"/>
                <w:b/>
                <w:lang w:bidi="en-US"/>
              </w:rPr>
              <w:t>Not Being Implemented 1--2--3--4—5 Sustained</w:t>
            </w:r>
          </w:p>
        </w:tc>
      </w:tr>
      <w:tr w:rsidR="00D411FA" w:rsidRPr="00C76F21" w14:paraId="0966042B" w14:textId="77777777" w:rsidTr="001848AB">
        <w:trPr>
          <w:trHeight w:val="940"/>
        </w:trPr>
        <w:tc>
          <w:tcPr>
            <w:tcW w:w="4981" w:type="dxa"/>
          </w:tcPr>
          <w:p w14:paraId="20031EAC" w14:textId="77777777" w:rsidR="00D411FA" w:rsidRPr="00C76F21" w:rsidRDefault="00D411FA" w:rsidP="00D411FA">
            <w:pPr>
              <w:widowControl w:val="0"/>
              <w:autoSpaceDE w:val="0"/>
              <w:autoSpaceDN w:val="0"/>
              <w:spacing w:before="80" w:after="0" w:line="240" w:lineRule="auto"/>
              <w:ind w:right="556"/>
              <w:rPr>
                <w:rFonts w:ascii="Arial" w:eastAsia="Arial" w:hAnsi="Arial" w:cs="Arial"/>
                <w:lang w:bidi="en-US"/>
              </w:rPr>
            </w:pPr>
            <w:r w:rsidRPr="00C76F21">
              <w:rPr>
                <w:rFonts w:ascii="Arial" w:eastAsia="Arial" w:hAnsi="Arial" w:cs="Arial"/>
                <w:lang w:bidi="en-US"/>
              </w:rPr>
              <w:t>School teams have researched and identified Strong or Moderate Evidence-Based Interventions, Strategies, and Practices. *</w:t>
            </w:r>
          </w:p>
        </w:tc>
        <w:tc>
          <w:tcPr>
            <w:tcW w:w="5130" w:type="dxa"/>
          </w:tcPr>
          <w:p w14:paraId="32BC6608"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00A30791"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D411FA" w:rsidRPr="00C76F21" w14:paraId="21C7921D" w14:textId="77777777" w:rsidTr="001848AB">
        <w:trPr>
          <w:trHeight w:val="935"/>
        </w:trPr>
        <w:tc>
          <w:tcPr>
            <w:tcW w:w="4981" w:type="dxa"/>
          </w:tcPr>
          <w:p w14:paraId="29BAABD5" w14:textId="77777777" w:rsidR="00D411FA" w:rsidRPr="00C76F21" w:rsidRDefault="00D411FA" w:rsidP="00D411FA">
            <w:pPr>
              <w:widowControl w:val="0"/>
              <w:autoSpaceDE w:val="0"/>
              <w:autoSpaceDN w:val="0"/>
              <w:spacing w:before="80" w:after="0" w:line="240" w:lineRule="auto"/>
              <w:ind w:right="299"/>
              <w:rPr>
                <w:rFonts w:ascii="Arial" w:eastAsia="Arial" w:hAnsi="Arial" w:cs="Arial"/>
                <w:lang w:bidi="en-US"/>
              </w:rPr>
            </w:pPr>
            <w:r w:rsidRPr="00C76F21">
              <w:rPr>
                <w:rFonts w:ascii="Arial" w:eastAsia="Arial" w:hAnsi="Arial" w:cs="Arial"/>
                <w:lang w:bidi="en-US"/>
              </w:rPr>
              <w:t>Instructional materials and content are evidence-based and aligned to the Montana Content Standards.</w:t>
            </w:r>
          </w:p>
        </w:tc>
        <w:tc>
          <w:tcPr>
            <w:tcW w:w="5130" w:type="dxa"/>
          </w:tcPr>
          <w:p w14:paraId="795ED0EC"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4581DB51"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D411FA" w:rsidRPr="00C76F21" w14:paraId="0D2EDB62" w14:textId="77777777" w:rsidTr="001848AB">
        <w:trPr>
          <w:trHeight w:val="933"/>
        </w:trPr>
        <w:tc>
          <w:tcPr>
            <w:tcW w:w="4981" w:type="dxa"/>
          </w:tcPr>
          <w:p w14:paraId="003D144B" w14:textId="77777777" w:rsidR="00D411FA" w:rsidRPr="00C76F21" w:rsidRDefault="00D411FA" w:rsidP="00D411FA">
            <w:pPr>
              <w:widowControl w:val="0"/>
              <w:autoSpaceDE w:val="0"/>
              <w:autoSpaceDN w:val="0"/>
              <w:spacing w:before="77" w:after="0" w:line="240" w:lineRule="auto"/>
              <w:ind w:right="213"/>
              <w:rPr>
                <w:rFonts w:ascii="Arial" w:eastAsia="Arial" w:hAnsi="Arial" w:cs="Arial"/>
                <w:lang w:bidi="en-US"/>
              </w:rPr>
            </w:pPr>
            <w:r w:rsidRPr="00C76F21">
              <w:rPr>
                <w:rFonts w:ascii="Arial" w:eastAsia="Arial" w:hAnsi="Arial" w:cs="Arial"/>
                <w:lang w:bidi="en-US"/>
              </w:rPr>
              <w:t>Interventions, Strategies, and Practices have been identified and capacity to deliver has been analyzed.</w:t>
            </w:r>
          </w:p>
        </w:tc>
        <w:tc>
          <w:tcPr>
            <w:tcW w:w="5130" w:type="dxa"/>
          </w:tcPr>
          <w:p w14:paraId="424025BD"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31F488BF"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D411FA" w:rsidRPr="00C76F21" w14:paraId="6F76E644" w14:textId="77777777" w:rsidTr="001848AB">
        <w:trPr>
          <w:trHeight w:val="940"/>
        </w:trPr>
        <w:tc>
          <w:tcPr>
            <w:tcW w:w="4981" w:type="dxa"/>
          </w:tcPr>
          <w:p w14:paraId="59A309D4" w14:textId="77777777" w:rsidR="00D411FA" w:rsidRPr="00C76F21" w:rsidRDefault="00D411FA" w:rsidP="00D411FA">
            <w:pPr>
              <w:widowControl w:val="0"/>
              <w:autoSpaceDE w:val="0"/>
              <w:autoSpaceDN w:val="0"/>
              <w:spacing w:before="80" w:after="0" w:line="240" w:lineRule="auto"/>
              <w:ind w:right="780"/>
              <w:jc w:val="both"/>
              <w:rPr>
                <w:rFonts w:ascii="Arial" w:eastAsia="Arial" w:hAnsi="Arial" w:cs="Arial"/>
                <w:lang w:bidi="en-US"/>
              </w:rPr>
            </w:pPr>
            <w:r w:rsidRPr="00C76F21">
              <w:rPr>
                <w:rFonts w:ascii="Arial" w:eastAsia="Arial" w:hAnsi="Arial" w:cs="Arial"/>
                <w:lang w:bidi="en-US"/>
              </w:rPr>
              <w:t>Instructional materials and content include explicit and systematic instruction in reading, writing, listening, and speaking in all content areas. *</w:t>
            </w:r>
          </w:p>
        </w:tc>
        <w:tc>
          <w:tcPr>
            <w:tcW w:w="5130" w:type="dxa"/>
          </w:tcPr>
          <w:p w14:paraId="5EBCF1F1"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119A81EC"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D411FA" w:rsidRPr="00C76F21" w14:paraId="2D6B55AC" w14:textId="77777777" w:rsidTr="001848AB">
        <w:trPr>
          <w:trHeight w:val="940"/>
        </w:trPr>
        <w:tc>
          <w:tcPr>
            <w:tcW w:w="4981" w:type="dxa"/>
          </w:tcPr>
          <w:p w14:paraId="3F6CACFF" w14:textId="77777777" w:rsidR="00D411FA" w:rsidRPr="00C76F21" w:rsidRDefault="00D411FA" w:rsidP="00D411FA">
            <w:pPr>
              <w:widowControl w:val="0"/>
              <w:autoSpaceDE w:val="0"/>
              <w:autoSpaceDN w:val="0"/>
              <w:spacing w:before="80" w:after="0" w:line="240" w:lineRule="auto"/>
              <w:ind w:right="177"/>
              <w:rPr>
                <w:rFonts w:ascii="Arial" w:eastAsia="Arial" w:hAnsi="Arial" w:cs="Arial"/>
                <w:lang w:bidi="en-US"/>
              </w:rPr>
            </w:pPr>
            <w:r w:rsidRPr="00C76F21">
              <w:rPr>
                <w:rFonts w:ascii="Arial" w:eastAsia="Arial" w:hAnsi="Arial" w:cs="Arial"/>
                <w:lang w:bidi="en-US"/>
              </w:rPr>
              <w:t>Instructional leaders provide instructional materials and are readily available for all instruction and intervention settings. *</w:t>
            </w:r>
          </w:p>
        </w:tc>
        <w:tc>
          <w:tcPr>
            <w:tcW w:w="5130" w:type="dxa"/>
          </w:tcPr>
          <w:p w14:paraId="47359ADD"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6E82DD29"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D411FA" w:rsidRPr="00C76F21" w14:paraId="286F4E05" w14:textId="77777777" w:rsidTr="00E45143">
        <w:trPr>
          <w:trHeight w:val="639"/>
        </w:trPr>
        <w:tc>
          <w:tcPr>
            <w:tcW w:w="4981" w:type="dxa"/>
          </w:tcPr>
          <w:p w14:paraId="09C270FE" w14:textId="77777777" w:rsidR="00D411FA" w:rsidRPr="00C76F21" w:rsidRDefault="00D411FA" w:rsidP="00D411FA">
            <w:pPr>
              <w:widowControl w:val="0"/>
              <w:autoSpaceDE w:val="0"/>
              <w:autoSpaceDN w:val="0"/>
              <w:spacing w:before="78" w:after="0" w:line="240" w:lineRule="auto"/>
              <w:ind w:right="373"/>
              <w:rPr>
                <w:rFonts w:ascii="Arial" w:eastAsia="Arial" w:hAnsi="Arial" w:cs="Arial"/>
                <w:lang w:bidi="en-US"/>
              </w:rPr>
            </w:pPr>
            <w:r w:rsidRPr="00C76F21">
              <w:rPr>
                <w:rFonts w:ascii="Arial" w:eastAsia="Arial" w:hAnsi="Arial" w:cs="Arial"/>
                <w:lang w:bidi="en-US"/>
              </w:rPr>
              <w:t>Materials meet the needs of students for all instruction and intervention settings.</w:t>
            </w:r>
          </w:p>
        </w:tc>
        <w:tc>
          <w:tcPr>
            <w:tcW w:w="5130" w:type="dxa"/>
          </w:tcPr>
          <w:p w14:paraId="03757B05"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4CFD31E0"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D411FA" w:rsidRPr="00C76F21" w14:paraId="35F424FB" w14:textId="77777777" w:rsidTr="001848AB">
        <w:trPr>
          <w:trHeight w:val="940"/>
        </w:trPr>
        <w:tc>
          <w:tcPr>
            <w:tcW w:w="4981" w:type="dxa"/>
          </w:tcPr>
          <w:p w14:paraId="5110E205" w14:textId="77777777" w:rsidR="00D411FA" w:rsidRPr="00C76F21" w:rsidRDefault="00D411FA" w:rsidP="00D411FA">
            <w:pPr>
              <w:widowControl w:val="0"/>
              <w:autoSpaceDE w:val="0"/>
              <w:autoSpaceDN w:val="0"/>
              <w:spacing w:before="80" w:after="0" w:line="240" w:lineRule="auto"/>
              <w:ind w:right="397"/>
              <w:rPr>
                <w:rFonts w:ascii="Arial" w:eastAsia="Arial" w:hAnsi="Arial" w:cs="Arial"/>
                <w:lang w:bidi="en-US"/>
              </w:rPr>
            </w:pPr>
            <w:r w:rsidRPr="00C76F21">
              <w:rPr>
                <w:rFonts w:ascii="Arial" w:eastAsia="Arial" w:hAnsi="Arial" w:cs="Arial"/>
                <w:lang w:bidi="en-US"/>
              </w:rPr>
              <w:t>Appropriate technology is analyzed and meets the specific needs of the students to support and enhance learning. *</w:t>
            </w:r>
          </w:p>
        </w:tc>
        <w:tc>
          <w:tcPr>
            <w:tcW w:w="5130" w:type="dxa"/>
          </w:tcPr>
          <w:p w14:paraId="0FBBA93E"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2D5877AE"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bl>
    <w:p w14:paraId="723B71B2" w14:textId="77777777" w:rsidR="00E45143" w:rsidRDefault="00E45143" w:rsidP="003861F8">
      <w:pPr>
        <w:pStyle w:val="Caption1"/>
        <w:sectPr w:rsidR="00E45143">
          <w:pgSz w:w="15840" w:h="12240" w:orient="landscape"/>
          <w:pgMar w:top="1240" w:right="500" w:bottom="1220" w:left="500" w:header="500" w:footer="1023" w:gutter="0"/>
          <w:cols w:space="720"/>
        </w:sectPr>
      </w:pPr>
    </w:p>
    <w:p w14:paraId="6D85A290" w14:textId="77777777" w:rsidR="003861F8" w:rsidRPr="00F64862" w:rsidRDefault="003861F8" w:rsidP="00F64862">
      <w:pPr>
        <w:pStyle w:val="Heading2"/>
      </w:pPr>
      <w:r w:rsidRPr="00F64862">
        <w:lastRenderedPageBreak/>
        <w:t xml:space="preserve">Table </w:t>
      </w:r>
      <w:fldSimple w:instr=" SEQ Table \* ARABIC ">
        <w:r w:rsidR="00D70ACF" w:rsidRPr="00F64862">
          <w:t>8</w:t>
        </w:r>
      </w:fldSimple>
      <w:r w:rsidRPr="00F64862">
        <w:t>: Academic Leadership to Improve Instruction</w:t>
      </w:r>
    </w:p>
    <w:tbl>
      <w:tblPr>
        <w:tblW w:w="14791"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Academic Leadership to Improve Instruction"/>
        <w:tblDescription w:val="Column one is description of subcomponents. Column two is for evidence. Column three is for scoring 1-5."/>
      </w:tblPr>
      <w:tblGrid>
        <w:gridCol w:w="4981"/>
        <w:gridCol w:w="5130"/>
        <w:gridCol w:w="4680"/>
      </w:tblGrid>
      <w:tr w:rsidR="003861F8" w:rsidRPr="00C76F21" w14:paraId="33EA2513" w14:textId="77777777" w:rsidTr="001848AB">
        <w:trPr>
          <w:cantSplit/>
          <w:trHeight w:val="1065"/>
          <w:tblHeader/>
        </w:trPr>
        <w:tc>
          <w:tcPr>
            <w:tcW w:w="4981" w:type="dxa"/>
            <w:shd w:val="clear" w:color="auto" w:fill="D9D9D9" w:themeFill="background1" w:themeFillShade="D9"/>
          </w:tcPr>
          <w:p w14:paraId="3ABA538B" w14:textId="77777777" w:rsidR="003861F8" w:rsidRPr="00097DA6" w:rsidRDefault="003861F8" w:rsidP="003861F8">
            <w:pPr>
              <w:widowControl w:val="0"/>
              <w:autoSpaceDE w:val="0"/>
              <w:autoSpaceDN w:val="0"/>
              <w:spacing w:before="77" w:after="0" w:line="240" w:lineRule="auto"/>
              <w:rPr>
                <w:rFonts w:eastAsia="Arial" w:cs="Arial"/>
                <w:b/>
                <w:lang w:bidi="en-US"/>
              </w:rPr>
            </w:pPr>
            <w:bookmarkStart w:id="13" w:name="Academic_Leadership_to_Improve_Instr"/>
            <w:bookmarkEnd w:id="13"/>
            <w:r w:rsidRPr="00097DA6">
              <w:rPr>
                <w:rFonts w:eastAsia="Arial" w:cs="Arial"/>
                <w:b/>
                <w:lang w:bidi="en-US"/>
              </w:rPr>
              <w:t>Subcomponents of Academic Leadership</w:t>
            </w:r>
          </w:p>
        </w:tc>
        <w:tc>
          <w:tcPr>
            <w:tcW w:w="5130" w:type="dxa"/>
            <w:shd w:val="clear" w:color="auto" w:fill="D9D9D9" w:themeFill="background1" w:themeFillShade="D9"/>
          </w:tcPr>
          <w:p w14:paraId="1923BE43" w14:textId="77777777" w:rsidR="003861F8" w:rsidRPr="00097DA6" w:rsidRDefault="003861F8" w:rsidP="003861F8">
            <w:pPr>
              <w:widowControl w:val="0"/>
              <w:autoSpaceDE w:val="0"/>
              <w:autoSpaceDN w:val="0"/>
              <w:spacing w:before="79" w:after="0" w:line="256" w:lineRule="auto"/>
              <w:ind w:right="239"/>
              <w:rPr>
                <w:rFonts w:eastAsia="Arial" w:cs="Arial"/>
                <w:b/>
                <w:lang w:bidi="en-US"/>
              </w:rPr>
            </w:pPr>
            <w:r w:rsidRPr="00097DA6">
              <w:rPr>
                <w:rFonts w:eastAsia="Arial" w:cs="Arial"/>
                <w:b/>
                <w:lang w:bidi="en-US"/>
              </w:rPr>
              <w:t>Provide Proof of your local literacy plan or activities and how they align to the subcomponent (e.g. page numbers of local literacy plan or specific examples of activities)</w:t>
            </w:r>
          </w:p>
        </w:tc>
        <w:tc>
          <w:tcPr>
            <w:tcW w:w="4680" w:type="dxa"/>
            <w:shd w:val="clear" w:color="auto" w:fill="D9D9D9" w:themeFill="background1" w:themeFillShade="D9"/>
          </w:tcPr>
          <w:p w14:paraId="0B46BDC0" w14:textId="77777777" w:rsidR="003861F8" w:rsidRPr="00097DA6" w:rsidRDefault="003861F8" w:rsidP="003861F8">
            <w:pPr>
              <w:widowControl w:val="0"/>
              <w:autoSpaceDE w:val="0"/>
              <w:autoSpaceDN w:val="0"/>
              <w:spacing w:before="81" w:after="0" w:line="240" w:lineRule="auto"/>
              <w:rPr>
                <w:rFonts w:eastAsia="Arial" w:cs="Arial"/>
                <w:b/>
                <w:lang w:bidi="en-US"/>
              </w:rPr>
            </w:pPr>
            <w:r w:rsidRPr="00097DA6">
              <w:rPr>
                <w:rFonts w:eastAsia="Arial" w:cs="Arial"/>
                <w:b/>
                <w:lang w:bidi="en-US"/>
              </w:rPr>
              <w:t>Not Being Implemented 1--2--3--4—5 Sustained</w:t>
            </w:r>
          </w:p>
        </w:tc>
      </w:tr>
      <w:tr w:rsidR="003861F8" w:rsidRPr="00C76F21" w14:paraId="065F8E3A" w14:textId="77777777" w:rsidTr="001848AB">
        <w:trPr>
          <w:trHeight w:val="937"/>
        </w:trPr>
        <w:tc>
          <w:tcPr>
            <w:tcW w:w="4981" w:type="dxa"/>
          </w:tcPr>
          <w:p w14:paraId="389D17D4" w14:textId="77777777" w:rsidR="003861F8" w:rsidRPr="00C76F21" w:rsidRDefault="003861F8" w:rsidP="003861F8">
            <w:pPr>
              <w:widowControl w:val="0"/>
              <w:autoSpaceDE w:val="0"/>
              <w:autoSpaceDN w:val="0"/>
              <w:spacing w:before="77" w:after="0" w:line="240" w:lineRule="auto"/>
              <w:ind w:right="777"/>
              <w:rPr>
                <w:rFonts w:ascii="Arial" w:eastAsia="Arial" w:hAnsi="Arial" w:cs="Arial"/>
                <w:lang w:bidi="en-US"/>
              </w:rPr>
            </w:pPr>
            <w:r w:rsidRPr="00C76F21">
              <w:rPr>
                <w:rFonts w:ascii="Arial" w:eastAsia="Arial" w:hAnsi="Arial" w:cs="Arial"/>
                <w:lang w:bidi="en-US"/>
              </w:rPr>
              <w:t>Academic leaders have established measurable comprehensive literacy goals that explicitly align to the Montana Content Standards.</w:t>
            </w:r>
          </w:p>
        </w:tc>
        <w:tc>
          <w:tcPr>
            <w:tcW w:w="5130" w:type="dxa"/>
          </w:tcPr>
          <w:p w14:paraId="7DA7F641" w14:textId="77777777" w:rsidR="003861F8" w:rsidRPr="00C76F21" w:rsidRDefault="003861F8" w:rsidP="003861F8">
            <w:pPr>
              <w:widowControl w:val="0"/>
              <w:autoSpaceDE w:val="0"/>
              <w:autoSpaceDN w:val="0"/>
              <w:spacing w:after="0" w:line="240" w:lineRule="auto"/>
              <w:rPr>
                <w:rFonts w:ascii="Times New Roman" w:eastAsia="Arial" w:hAnsi="Arial" w:cs="Arial"/>
                <w:lang w:bidi="en-US"/>
              </w:rPr>
            </w:pPr>
          </w:p>
        </w:tc>
        <w:tc>
          <w:tcPr>
            <w:tcW w:w="4680" w:type="dxa"/>
          </w:tcPr>
          <w:p w14:paraId="2F9F1E70" w14:textId="77777777" w:rsidR="003861F8" w:rsidRPr="00C76F21" w:rsidRDefault="003861F8" w:rsidP="003861F8">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3861F8" w:rsidRPr="00C76F21" w14:paraId="386105F5" w14:textId="77777777" w:rsidTr="001848AB">
        <w:trPr>
          <w:trHeight w:val="1192"/>
        </w:trPr>
        <w:tc>
          <w:tcPr>
            <w:tcW w:w="4981" w:type="dxa"/>
          </w:tcPr>
          <w:p w14:paraId="1ADFEAE3" w14:textId="77777777" w:rsidR="003861F8" w:rsidRPr="00C76F21" w:rsidRDefault="003861F8" w:rsidP="003861F8">
            <w:pPr>
              <w:widowControl w:val="0"/>
              <w:autoSpaceDE w:val="0"/>
              <w:autoSpaceDN w:val="0"/>
              <w:spacing w:before="80" w:after="0" w:line="240" w:lineRule="auto"/>
              <w:ind w:right="568"/>
              <w:rPr>
                <w:rFonts w:ascii="Arial" w:eastAsia="Arial" w:hAnsi="Arial" w:cs="Arial"/>
                <w:lang w:bidi="en-US"/>
              </w:rPr>
            </w:pPr>
            <w:r w:rsidRPr="00C76F21">
              <w:rPr>
                <w:rFonts w:ascii="Arial" w:eastAsia="Arial" w:hAnsi="Arial" w:cs="Arial"/>
                <w:lang w:bidi="en-US"/>
              </w:rPr>
              <w:t>Academic leaders engage the staff in continuous literacy improvement planning and communicate a shared responsibility for student literacy outcomes through the improvement plan.</w:t>
            </w:r>
          </w:p>
        </w:tc>
        <w:tc>
          <w:tcPr>
            <w:tcW w:w="5130" w:type="dxa"/>
          </w:tcPr>
          <w:p w14:paraId="1B42D990" w14:textId="77777777" w:rsidR="003861F8" w:rsidRPr="00C76F21" w:rsidRDefault="003861F8" w:rsidP="003861F8">
            <w:pPr>
              <w:widowControl w:val="0"/>
              <w:autoSpaceDE w:val="0"/>
              <w:autoSpaceDN w:val="0"/>
              <w:spacing w:after="0" w:line="240" w:lineRule="auto"/>
              <w:rPr>
                <w:rFonts w:ascii="Times New Roman" w:eastAsia="Arial" w:hAnsi="Arial" w:cs="Arial"/>
                <w:lang w:bidi="en-US"/>
              </w:rPr>
            </w:pPr>
          </w:p>
        </w:tc>
        <w:tc>
          <w:tcPr>
            <w:tcW w:w="4680" w:type="dxa"/>
          </w:tcPr>
          <w:p w14:paraId="6EA12DA5" w14:textId="77777777" w:rsidR="003861F8" w:rsidRPr="00C76F21" w:rsidRDefault="003861F8" w:rsidP="003861F8">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3861F8" w:rsidRPr="00C76F21" w14:paraId="1A26D1FC" w14:textId="77777777" w:rsidTr="001848AB">
        <w:trPr>
          <w:trHeight w:val="940"/>
        </w:trPr>
        <w:tc>
          <w:tcPr>
            <w:tcW w:w="4981" w:type="dxa"/>
          </w:tcPr>
          <w:p w14:paraId="7D2E5AF2" w14:textId="77777777" w:rsidR="003861F8" w:rsidRPr="00C76F21" w:rsidRDefault="003861F8" w:rsidP="003861F8">
            <w:pPr>
              <w:widowControl w:val="0"/>
              <w:autoSpaceDE w:val="0"/>
              <w:autoSpaceDN w:val="0"/>
              <w:spacing w:before="80" w:after="0" w:line="240" w:lineRule="auto"/>
              <w:ind w:right="116"/>
              <w:rPr>
                <w:rFonts w:ascii="Arial" w:eastAsia="Arial" w:hAnsi="Arial" w:cs="Arial"/>
                <w:lang w:bidi="en-US"/>
              </w:rPr>
            </w:pPr>
            <w:r w:rsidRPr="00C76F21">
              <w:rPr>
                <w:rFonts w:ascii="Arial" w:eastAsia="Arial" w:hAnsi="Arial" w:cs="Arial"/>
                <w:lang w:bidi="en-US"/>
              </w:rPr>
              <w:t>Academic leaders facilitate the establishment of data teams that meet routinely to analyze student literacy data in order to improve student growth and educator effectiveness. *</w:t>
            </w:r>
          </w:p>
        </w:tc>
        <w:tc>
          <w:tcPr>
            <w:tcW w:w="5130" w:type="dxa"/>
          </w:tcPr>
          <w:p w14:paraId="7663F909" w14:textId="77777777" w:rsidR="003861F8" w:rsidRPr="00C76F21" w:rsidRDefault="003861F8" w:rsidP="003861F8">
            <w:pPr>
              <w:widowControl w:val="0"/>
              <w:autoSpaceDE w:val="0"/>
              <w:autoSpaceDN w:val="0"/>
              <w:spacing w:after="0" w:line="240" w:lineRule="auto"/>
              <w:rPr>
                <w:rFonts w:ascii="Times New Roman" w:eastAsia="Arial" w:hAnsi="Arial" w:cs="Arial"/>
                <w:lang w:bidi="en-US"/>
              </w:rPr>
            </w:pPr>
          </w:p>
        </w:tc>
        <w:tc>
          <w:tcPr>
            <w:tcW w:w="4680" w:type="dxa"/>
          </w:tcPr>
          <w:p w14:paraId="7455C9AC" w14:textId="77777777" w:rsidR="003861F8" w:rsidRPr="00C76F21" w:rsidRDefault="003861F8" w:rsidP="003861F8">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3861F8" w:rsidRPr="00C76F21" w14:paraId="14076496" w14:textId="77777777" w:rsidTr="001848AB">
        <w:trPr>
          <w:trHeight w:val="1443"/>
        </w:trPr>
        <w:tc>
          <w:tcPr>
            <w:tcW w:w="4981" w:type="dxa"/>
          </w:tcPr>
          <w:p w14:paraId="5E5265D2" w14:textId="77777777" w:rsidR="003861F8" w:rsidRPr="00C76F21" w:rsidRDefault="003861F8" w:rsidP="003861F8">
            <w:pPr>
              <w:widowControl w:val="0"/>
              <w:autoSpaceDE w:val="0"/>
              <w:autoSpaceDN w:val="0"/>
              <w:spacing w:before="77" w:after="0" w:line="240" w:lineRule="auto"/>
              <w:ind w:right="80"/>
              <w:rPr>
                <w:rFonts w:ascii="Arial" w:eastAsia="Arial" w:hAnsi="Arial" w:cs="Arial"/>
                <w:lang w:bidi="en-US"/>
              </w:rPr>
            </w:pPr>
            <w:r w:rsidRPr="00C76F21">
              <w:rPr>
                <w:rFonts w:ascii="Arial" w:eastAsia="Arial" w:hAnsi="Arial" w:cs="Arial"/>
                <w:lang w:bidi="en-US"/>
              </w:rPr>
              <w:t>Academic leaders facilitate collaboration among educators within and across grade levels with a focus on literacy achievement, effective comprehensive literacy instruction and ensures all Continuous Improvement Components are a part of the processes for school improvement. *</w:t>
            </w:r>
          </w:p>
        </w:tc>
        <w:tc>
          <w:tcPr>
            <w:tcW w:w="5130" w:type="dxa"/>
          </w:tcPr>
          <w:p w14:paraId="1A1908C0" w14:textId="77777777" w:rsidR="003861F8" w:rsidRPr="00C76F21" w:rsidRDefault="003861F8" w:rsidP="003861F8">
            <w:pPr>
              <w:widowControl w:val="0"/>
              <w:autoSpaceDE w:val="0"/>
              <w:autoSpaceDN w:val="0"/>
              <w:spacing w:after="0" w:line="240" w:lineRule="auto"/>
              <w:rPr>
                <w:rFonts w:ascii="Times New Roman" w:eastAsia="Arial" w:hAnsi="Arial" w:cs="Arial"/>
                <w:lang w:bidi="en-US"/>
              </w:rPr>
            </w:pPr>
          </w:p>
        </w:tc>
        <w:tc>
          <w:tcPr>
            <w:tcW w:w="4680" w:type="dxa"/>
          </w:tcPr>
          <w:p w14:paraId="4D7170F6" w14:textId="77777777" w:rsidR="003861F8" w:rsidRPr="00C76F21" w:rsidRDefault="003861F8" w:rsidP="003861F8">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3861F8" w:rsidRPr="00C76F21" w14:paraId="060E31DF" w14:textId="77777777" w:rsidTr="001848AB">
        <w:trPr>
          <w:trHeight w:val="991"/>
        </w:trPr>
        <w:tc>
          <w:tcPr>
            <w:tcW w:w="4981" w:type="dxa"/>
          </w:tcPr>
          <w:p w14:paraId="7AAA9273" w14:textId="77777777" w:rsidR="003861F8" w:rsidRPr="00C76F21" w:rsidRDefault="003861F8" w:rsidP="003861F8">
            <w:pPr>
              <w:widowControl w:val="0"/>
              <w:autoSpaceDE w:val="0"/>
              <w:autoSpaceDN w:val="0"/>
              <w:spacing w:before="80" w:after="0" w:line="256" w:lineRule="auto"/>
              <w:ind w:right="850"/>
              <w:rPr>
                <w:rFonts w:ascii="Arial" w:eastAsia="Arial" w:hAnsi="Arial" w:cs="Arial"/>
                <w:lang w:bidi="en-US"/>
              </w:rPr>
            </w:pPr>
            <w:r w:rsidRPr="00C76F21">
              <w:rPr>
                <w:rFonts w:ascii="Arial" w:eastAsia="Arial" w:hAnsi="Arial" w:cs="Arial"/>
                <w:lang w:bidi="en-US"/>
              </w:rPr>
              <w:t>Academic leaders engage and lead by example in all meetings regarding school improvement processes to increase student achievement.</w:t>
            </w:r>
          </w:p>
        </w:tc>
        <w:tc>
          <w:tcPr>
            <w:tcW w:w="5130" w:type="dxa"/>
          </w:tcPr>
          <w:p w14:paraId="7CC13C4F" w14:textId="77777777" w:rsidR="003861F8" w:rsidRPr="00C76F21" w:rsidRDefault="003861F8" w:rsidP="003861F8">
            <w:pPr>
              <w:widowControl w:val="0"/>
              <w:autoSpaceDE w:val="0"/>
              <w:autoSpaceDN w:val="0"/>
              <w:spacing w:after="0" w:line="240" w:lineRule="auto"/>
              <w:rPr>
                <w:rFonts w:ascii="Times New Roman" w:eastAsia="Arial" w:hAnsi="Arial" w:cs="Arial"/>
                <w:lang w:bidi="en-US"/>
              </w:rPr>
            </w:pPr>
          </w:p>
        </w:tc>
        <w:tc>
          <w:tcPr>
            <w:tcW w:w="4680" w:type="dxa"/>
          </w:tcPr>
          <w:p w14:paraId="1C33B0B1" w14:textId="77777777" w:rsidR="003861F8" w:rsidRPr="00C76F21" w:rsidRDefault="003861F8" w:rsidP="003861F8">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3861F8" w:rsidRPr="00C76F21" w14:paraId="54EE5703" w14:textId="77777777" w:rsidTr="001848AB">
        <w:trPr>
          <w:trHeight w:val="585"/>
        </w:trPr>
        <w:tc>
          <w:tcPr>
            <w:tcW w:w="4981" w:type="dxa"/>
          </w:tcPr>
          <w:p w14:paraId="699BFAFF" w14:textId="77777777" w:rsidR="003861F8" w:rsidRPr="00C76F21" w:rsidRDefault="003861F8" w:rsidP="003861F8">
            <w:pPr>
              <w:widowControl w:val="0"/>
              <w:autoSpaceDE w:val="0"/>
              <w:autoSpaceDN w:val="0"/>
              <w:spacing w:before="80" w:after="0" w:line="240" w:lineRule="auto"/>
              <w:ind w:right="543"/>
              <w:rPr>
                <w:rFonts w:ascii="Arial" w:eastAsia="Arial" w:hAnsi="Arial" w:cs="Arial"/>
                <w:lang w:bidi="en-US"/>
              </w:rPr>
            </w:pPr>
            <w:r w:rsidRPr="00C76F21">
              <w:rPr>
                <w:rFonts w:ascii="Arial" w:eastAsia="Arial" w:hAnsi="Arial" w:cs="Arial"/>
                <w:lang w:bidi="en-US"/>
              </w:rPr>
              <w:t>Academic leaders have established, supported, and lead school leadership teams with a focus on literacy.</w:t>
            </w:r>
          </w:p>
        </w:tc>
        <w:tc>
          <w:tcPr>
            <w:tcW w:w="5130" w:type="dxa"/>
          </w:tcPr>
          <w:p w14:paraId="1FF8F150" w14:textId="77777777" w:rsidR="003861F8" w:rsidRPr="00C76F21" w:rsidRDefault="003861F8" w:rsidP="003861F8">
            <w:pPr>
              <w:widowControl w:val="0"/>
              <w:autoSpaceDE w:val="0"/>
              <w:autoSpaceDN w:val="0"/>
              <w:spacing w:after="0" w:line="240" w:lineRule="auto"/>
              <w:rPr>
                <w:rFonts w:ascii="Times New Roman" w:eastAsia="Arial" w:hAnsi="Arial" w:cs="Arial"/>
                <w:lang w:bidi="en-US"/>
              </w:rPr>
            </w:pPr>
          </w:p>
        </w:tc>
        <w:tc>
          <w:tcPr>
            <w:tcW w:w="4680" w:type="dxa"/>
          </w:tcPr>
          <w:p w14:paraId="2C4E5A63" w14:textId="77777777" w:rsidR="003861F8" w:rsidRPr="00C76F21" w:rsidRDefault="003861F8" w:rsidP="003861F8">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3861F8" w:rsidRPr="00C76F21" w14:paraId="1692E4BF" w14:textId="77777777" w:rsidTr="001848AB">
        <w:trPr>
          <w:trHeight w:val="792"/>
        </w:trPr>
        <w:tc>
          <w:tcPr>
            <w:tcW w:w="4981" w:type="dxa"/>
          </w:tcPr>
          <w:p w14:paraId="568D0021" w14:textId="77777777" w:rsidR="003861F8" w:rsidRPr="00C76F21" w:rsidRDefault="003861F8" w:rsidP="003861F8">
            <w:pPr>
              <w:widowControl w:val="0"/>
              <w:autoSpaceDE w:val="0"/>
              <w:autoSpaceDN w:val="0"/>
              <w:spacing w:before="80" w:after="0" w:line="240" w:lineRule="auto"/>
              <w:ind w:right="532"/>
              <w:rPr>
                <w:rFonts w:ascii="Arial" w:eastAsia="Arial" w:hAnsi="Arial" w:cs="Arial"/>
                <w:lang w:bidi="en-US"/>
              </w:rPr>
            </w:pPr>
            <w:r w:rsidRPr="00C76F21">
              <w:rPr>
                <w:rFonts w:ascii="Arial" w:eastAsia="Arial" w:hAnsi="Arial" w:cs="Arial"/>
                <w:lang w:bidi="en-US"/>
              </w:rPr>
              <w:lastRenderedPageBreak/>
              <w:t>Academic leaders support and monitor all instruction and intervention expectations to ensure achievement of set measurable goals.</w:t>
            </w:r>
          </w:p>
        </w:tc>
        <w:tc>
          <w:tcPr>
            <w:tcW w:w="5130" w:type="dxa"/>
          </w:tcPr>
          <w:p w14:paraId="7A4ADD5B" w14:textId="77777777" w:rsidR="003861F8" w:rsidRPr="00C76F21" w:rsidRDefault="003861F8" w:rsidP="003861F8">
            <w:pPr>
              <w:widowControl w:val="0"/>
              <w:autoSpaceDE w:val="0"/>
              <w:autoSpaceDN w:val="0"/>
              <w:spacing w:after="0" w:line="240" w:lineRule="auto"/>
              <w:rPr>
                <w:rFonts w:ascii="Times New Roman" w:eastAsia="Arial" w:hAnsi="Arial" w:cs="Arial"/>
                <w:lang w:bidi="en-US"/>
              </w:rPr>
            </w:pPr>
          </w:p>
        </w:tc>
        <w:tc>
          <w:tcPr>
            <w:tcW w:w="4680" w:type="dxa"/>
          </w:tcPr>
          <w:p w14:paraId="251AF76D" w14:textId="77777777" w:rsidR="003861F8" w:rsidRPr="00C76F21" w:rsidRDefault="003861F8" w:rsidP="003861F8">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D411FA" w:rsidRPr="00C76F21" w14:paraId="38D8D418" w14:textId="77777777" w:rsidTr="001848AB">
        <w:trPr>
          <w:trHeight w:val="828"/>
        </w:trPr>
        <w:tc>
          <w:tcPr>
            <w:tcW w:w="4981" w:type="dxa"/>
          </w:tcPr>
          <w:p w14:paraId="1C5E2631" w14:textId="77777777" w:rsidR="00D411FA" w:rsidRPr="00C76F21" w:rsidRDefault="00D411FA" w:rsidP="00D411FA">
            <w:pPr>
              <w:widowControl w:val="0"/>
              <w:autoSpaceDE w:val="0"/>
              <w:autoSpaceDN w:val="0"/>
              <w:spacing w:before="80" w:after="0" w:line="240" w:lineRule="auto"/>
              <w:ind w:right="201"/>
              <w:rPr>
                <w:rFonts w:ascii="Arial" w:eastAsia="Arial" w:hAnsi="Arial" w:cs="Arial"/>
                <w:lang w:bidi="en-US"/>
              </w:rPr>
            </w:pPr>
            <w:r w:rsidRPr="00C76F21">
              <w:rPr>
                <w:rFonts w:ascii="Arial" w:eastAsia="Arial" w:hAnsi="Arial" w:cs="Arial"/>
                <w:lang w:bidi="en-US"/>
              </w:rPr>
              <w:t>Academic leaders meet regularly to analyze school and student data to inform decisions about professional learning, instruction, and intervention.</w:t>
            </w:r>
          </w:p>
        </w:tc>
        <w:tc>
          <w:tcPr>
            <w:tcW w:w="5130" w:type="dxa"/>
          </w:tcPr>
          <w:p w14:paraId="62EBDF1E"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0DDB8061"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bl>
    <w:p w14:paraId="714D61CD" w14:textId="77777777" w:rsidR="00E45143" w:rsidRDefault="00E45143" w:rsidP="009820B3">
      <w:pPr>
        <w:pStyle w:val="Caption1"/>
        <w:sectPr w:rsidR="00E45143">
          <w:pgSz w:w="15840" w:h="12240" w:orient="landscape"/>
          <w:pgMar w:top="1240" w:right="500" w:bottom="1220" w:left="500" w:header="500" w:footer="1023" w:gutter="0"/>
          <w:cols w:space="720"/>
        </w:sectPr>
      </w:pPr>
    </w:p>
    <w:p w14:paraId="40ADE172" w14:textId="77777777" w:rsidR="00D411FA" w:rsidRPr="00F64862" w:rsidRDefault="00D411FA" w:rsidP="00F64862">
      <w:pPr>
        <w:pStyle w:val="Heading2"/>
      </w:pPr>
      <w:r w:rsidRPr="00F64862">
        <w:lastRenderedPageBreak/>
        <w:t xml:space="preserve">Table </w:t>
      </w:r>
      <w:fldSimple w:instr=" SEQ Table \* ARABIC ">
        <w:r w:rsidR="00D70ACF" w:rsidRPr="00F64862">
          <w:t>9</w:t>
        </w:r>
      </w:fldSimple>
      <w:r w:rsidRPr="00F64862">
        <w:t>: Professional Development to Improve Instruction</w:t>
      </w:r>
      <w:r w:rsidR="009820B3" w:rsidRPr="00F64862">
        <w:t xml:space="preserve">: </w:t>
      </w:r>
      <w:r w:rsidR="009820B3" w:rsidRPr="00F64862">
        <w:rPr>
          <w:rStyle w:val="Emphasis"/>
          <w:i/>
          <w:iCs w:val="0"/>
        </w:rPr>
        <w:t>Improve and increase teacher’s understanding and knowledge of Comprehensive Literacy Instruction</w:t>
      </w:r>
    </w:p>
    <w:tbl>
      <w:tblPr>
        <w:tblW w:w="14791"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Professional Development to Improve Instruction: Improve and increase teacher's understanding of Comprehensive Literacy Instruction"/>
        <w:tblDescription w:val="Column one is description of subcomponents. Column two is for evidence. Column three is for scoring 1-5."/>
      </w:tblPr>
      <w:tblGrid>
        <w:gridCol w:w="4981"/>
        <w:gridCol w:w="5130"/>
        <w:gridCol w:w="4680"/>
      </w:tblGrid>
      <w:tr w:rsidR="00D411FA" w:rsidRPr="00C76F21" w14:paraId="35FBA696" w14:textId="77777777" w:rsidTr="00B055AA">
        <w:trPr>
          <w:cantSplit/>
          <w:trHeight w:val="1062"/>
          <w:tblHeader/>
        </w:trPr>
        <w:tc>
          <w:tcPr>
            <w:tcW w:w="4981" w:type="dxa"/>
            <w:shd w:val="clear" w:color="auto" w:fill="D9D9D9" w:themeFill="background1" w:themeFillShade="D9"/>
          </w:tcPr>
          <w:p w14:paraId="69AEA283" w14:textId="77777777" w:rsidR="00D411FA" w:rsidRPr="00097DA6" w:rsidRDefault="00D411FA" w:rsidP="00E10C64">
            <w:pPr>
              <w:widowControl w:val="0"/>
              <w:autoSpaceDE w:val="0"/>
              <w:autoSpaceDN w:val="0"/>
              <w:spacing w:before="75" w:after="0" w:line="240" w:lineRule="auto"/>
              <w:rPr>
                <w:rFonts w:eastAsia="Arial" w:cs="Arial"/>
                <w:b/>
                <w:lang w:bidi="en-US"/>
              </w:rPr>
            </w:pPr>
            <w:bookmarkStart w:id="14" w:name="PD_Improve_Instruction_PD"/>
            <w:bookmarkEnd w:id="14"/>
            <w:r w:rsidRPr="00097DA6">
              <w:rPr>
                <w:rFonts w:eastAsia="Arial" w:cs="Arial"/>
                <w:b/>
                <w:lang w:bidi="en-US"/>
              </w:rPr>
              <w:t>Subcomponents of Professional Development</w:t>
            </w:r>
          </w:p>
        </w:tc>
        <w:tc>
          <w:tcPr>
            <w:tcW w:w="5130" w:type="dxa"/>
            <w:shd w:val="clear" w:color="auto" w:fill="D9D9D9" w:themeFill="background1" w:themeFillShade="D9"/>
          </w:tcPr>
          <w:p w14:paraId="6B9D5C18" w14:textId="77777777" w:rsidR="00D411FA" w:rsidRPr="00097DA6" w:rsidRDefault="00D411FA" w:rsidP="00E10C64">
            <w:pPr>
              <w:widowControl w:val="0"/>
              <w:autoSpaceDE w:val="0"/>
              <w:autoSpaceDN w:val="0"/>
              <w:spacing w:before="76" w:after="0" w:line="256" w:lineRule="auto"/>
              <w:ind w:right="239"/>
              <w:rPr>
                <w:rFonts w:eastAsia="Arial" w:cs="Arial"/>
                <w:b/>
                <w:lang w:bidi="en-US"/>
              </w:rPr>
            </w:pPr>
            <w:r w:rsidRPr="00097DA6">
              <w:rPr>
                <w:rFonts w:eastAsia="Arial" w:cs="Arial"/>
                <w:b/>
                <w:lang w:bidi="en-US"/>
              </w:rPr>
              <w:t>Provide Proof of your local literacy plan or activities and how they align to the subcomponent (e.g. page numbers of local literacy plan or specific examples of activities)</w:t>
            </w:r>
          </w:p>
        </w:tc>
        <w:tc>
          <w:tcPr>
            <w:tcW w:w="4680" w:type="dxa"/>
            <w:shd w:val="clear" w:color="auto" w:fill="D9D9D9" w:themeFill="background1" w:themeFillShade="D9"/>
          </w:tcPr>
          <w:p w14:paraId="0EE30320" w14:textId="77777777" w:rsidR="00D411FA" w:rsidRPr="00097DA6" w:rsidRDefault="00D411FA" w:rsidP="00097DA6">
            <w:pPr>
              <w:widowControl w:val="0"/>
              <w:autoSpaceDE w:val="0"/>
              <w:autoSpaceDN w:val="0"/>
              <w:spacing w:before="81" w:after="0" w:line="240" w:lineRule="auto"/>
              <w:jc w:val="center"/>
              <w:rPr>
                <w:rFonts w:eastAsia="Arial" w:cs="Arial"/>
                <w:b/>
                <w:lang w:bidi="en-US"/>
              </w:rPr>
            </w:pPr>
            <w:r w:rsidRPr="00097DA6">
              <w:rPr>
                <w:rFonts w:eastAsia="Arial" w:cs="Arial"/>
                <w:b/>
                <w:lang w:bidi="en-US"/>
              </w:rPr>
              <w:t>Not Being Implemented 1--2--3--4—5 Sustained</w:t>
            </w:r>
          </w:p>
        </w:tc>
      </w:tr>
      <w:tr w:rsidR="00D411FA" w:rsidRPr="00C76F21" w14:paraId="5E97651A" w14:textId="77777777" w:rsidTr="00B055AA">
        <w:trPr>
          <w:trHeight w:val="1192"/>
        </w:trPr>
        <w:tc>
          <w:tcPr>
            <w:tcW w:w="4981" w:type="dxa"/>
          </w:tcPr>
          <w:p w14:paraId="123298AB" w14:textId="77777777" w:rsidR="00D411FA" w:rsidRPr="00C76F21" w:rsidRDefault="00D411FA" w:rsidP="00D411FA">
            <w:pPr>
              <w:widowControl w:val="0"/>
              <w:autoSpaceDE w:val="0"/>
              <w:autoSpaceDN w:val="0"/>
              <w:spacing w:before="80" w:after="0" w:line="240" w:lineRule="auto"/>
              <w:ind w:right="324"/>
              <w:rPr>
                <w:rFonts w:ascii="Arial" w:eastAsia="Arial" w:hAnsi="Arial" w:cs="Arial"/>
                <w:lang w:bidi="en-US"/>
              </w:rPr>
            </w:pPr>
            <w:r w:rsidRPr="00C76F21">
              <w:rPr>
                <w:rFonts w:ascii="Arial" w:eastAsia="Arial" w:hAnsi="Arial" w:cs="Arial"/>
                <w:lang w:bidi="en-US"/>
              </w:rPr>
              <w:t>Professional learning is provided for staff across all content areas and is aligned with the Montana Content Standards: ELA and Literacy in History/Social Studies, Science, and Technical Subjects. **</w:t>
            </w:r>
          </w:p>
        </w:tc>
        <w:tc>
          <w:tcPr>
            <w:tcW w:w="5130" w:type="dxa"/>
          </w:tcPr>
          <w:p w14:paraId="3A17993C"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365E66B8"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D411FA" w:rsidRPr="00C76F21" w14:paraId="6CCC762B" w14:textId="77777777" w:rsidTr="00B055AA">
        <w:trPr>
          <w:trHeight w:val="918"/>
        </w:trPr>
        <w:tc>
          <w:tcPr>
            <w:tcW w:w="4981" w:type="dxa"/>
          </w:tcPr>
          <w:p w14:paraId="710E827D" w14:textId="77777777" w:rsidR="00D411FA" w:rsidRPr="00C76F21" w:rsidRDefault="00D411FA" w:rsidP="00D411FA">
            <w:pPr>
              <w:widowControl w:val="0"/>
              <w:autoSpaceDE w:val="0"/>
              <w:autoSpaceDN w:val="0"/>
              <w:spacing w:before="80" w:after="0" w:line="240" w:lineRule="auto"/>
              <w:ind w:right="185"/>
              <w:jc w:val="both"/>
              <w:rPr>
                <w:rFonts w:ascii="Arial" w:eastAsia="Arial" w:hAnsi="Arial" w:cs="Arial"/>
                <w:lang w:bidi="en-US"/>
              </w:rPr>
            </w:pPr>
            <w:r w:rsidRPr="00C76F21">
              <w:rPr>
                <w:rFonts w:ascii="Arial" w:eastAsia="Arial" w:hAnsi="Arial" w:cs="Arial"/>
                <w:lang w:bidi="en-US"/>
              </w:rPr>
              <w:t>Structures are in place for providing professional learning for all new staff members in explicit, systematic instruction, and frequent practice, in reading and writing across content area.**</w:t>
            </w:r>
          </w:p>
        </w:tc>
        <w:tc>
          <w:tcPr>
            <w:tcW w:w="5130" w:type="dxa"/>
          </w:tcPr>
          <w:p w14:paraId="54B0F2C4"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235E1EB3"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D411FA" w:rsidRPr="00C76F21" w14:paraId="60D69B60" w14:textId="77777777" w:rsidTr="00B055AA">
        <w:trPr>
          <w:trHeight w:val="1242"/>
        </w:trPr>
        <w:tc>
          <w:tcPr>
            <w:tcW w:w="4981" w:type="dxa"/>
          </w:tcPr>
          <w:p w14:paraId="7ADE31D9" w14:textId="77777777" w:rsidR="00D411FA" w:rsidRPr="00C76F21" w:rsidRDefault="00D411FA" w:rsidP="00D411FA">
            <w:pPr>
              <w:widowControl w:val="0"/>
              <w:autoSpaceDE w:val="0"/>
              <w:autoSpaceDN w:val="0"/>
              <w:spacing w:before="80" w:after="0" w:line="256" w:lineRule="auto"/>
              <w:ind w:right="103"/>
              <w:rPr>
                <w:rFonts w:ascii="Arial" w:eastAsia="Arial" w:hAnsi="Arial" w:cs="Arial"/>
                <w:lang w:bidi="en-US"/>
              </w:rPr>
            </w:pPr>
            <w:r w:rsidRPr="00C76F21">
              <w:rPr>
                <w:rFonts w:ascii="Arial" w:eastAsia="Arial" w:hAnsi="Arial" w:cs="Arial"/>
                <w:lang w:bidi="en-US"/>
              </w:rPr>
              <w:t>Professional development action plan focuses on building the capacity of school and district to deliver high quality literacy instruction aligned to the Montana Content Standards and IEFA. **</w:t>
            </w:r>
          </w:p>
        </w:tc>
        <w:tc>
          <w:tcPr>
            <w:tcW w:w="5130" w:type="dxa"/>
          </w:tcPr>
          <w:p w14:paraId="392B5721" w14:textId="77777777" w:rsidR="00D411FA" w:rsidRPr="00C76F21" w:rsidRDefault="00D411FA" w:rsidP="00D411FA">
            <w:pPr>
              <w:widowControl w:val="0"/>
              <w:autoSpaceDE w:val="0"/>
              <w:autoSpaceDN w:val="0"/>
              <w:spacing w:after="0" w:line="240" w:lineRule="auto"/>
              <w:rPr>
                <w:rFonts w:ascii="Times New Roman" w:eastAsia="Arial" w:hAnsi="Arial" w:cs="Arial"/>
                <w:lang w:bidi="en-US"/>
              </w:rPr>
            </w:pPr>
          </w:p>
        </w:tc>
        <w:tc>
          <w:tcPr>
            <w:tcW w:w="4680" w:type="dxa"/>
          </w:tcPr>
          <w:p w14:paraId="4EBA6C39" w14:textId="77777777" w:rsidR="00D411FA" w:rsidRPr="00C76F21" w:rsidRDefault="00D411FA" w:rsidP="00D411FA">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384BA889" w14:textId="77777777" w:rsidTr="00B055AA">
        <w:trPr>
          <w:trHeight w:val="1699"/>
        </w:trPr>
        <w:tc>
          <w:tcPr>
            <w:tcW w:w="4981" w:type="dxa"/>
          </w:tcPr>
          <w:p w14:paraId="24139575" w14:textId="77777777" w:rsidR="007A516F" w:rsidRPr="00C76F21" w:rsidRDefault="007A516F" w:rsidP="007A516F">
            <w:pPr>
              <w:widowControl w:val="0"/>
              <w:autoSpaceDE w:val="0"/>
              <w:autoSpaceDN w:val="0"/>
              <w:spacing w:before="80" w:after="0" w:line="240" w:lineRule="auto"/>
              <w:ind w:right="84"/>
              <w:rPr>
                <w:rFonts w:ascii="Arial" w:eastAsia="Arial" w:hAnsi="Arial" w:cs="Arial"/>
                <w:b/>
                <w:lang w:bidi="en-US"/>
              </w:rPr>
            </w:pPr>
            <w:r w:rsidRPr="00C76F21">
              <w:rPr>
                <w:rFonts w:ascii="Arial" w:eastAsia="Arial" w:hAnsi="Arial" w:cs="Arial"/>
                <w:lang w:bidi="en-US"/>
              </w:rPr>
              <w:t>Professional development provided on appropriate language and academic support services English learners, including the appropriate use of curricula and assessments, effective instructional strategies that are evidence-based, strategies for improving academic achievement or substantially increasing the knowledge and teaching skills of</w:t>
            </w:r>
            <w:r w:rsidRPr="00C76F21">
              <w:rPr>
                <w:rFonts w:ascii="Arial" w:eastAsia="Arial" w:hAnsi="Arial" w:cs="Arial"/>
                <w:spacing w:val="-5"/>
                <w:lang w:bidi="en-US"/>
              </w:rPr>
              <w:t xml:space="preserve"> </w:t>
            </w:r>
            <w:r w:rsidRPr="00C76F21">
              <w:rPr>
                <w:rFonts w:ascii="Arial" w:eastAsia="Arial" w:hAnsi="Arial" w:cs="Arial"/>
                <w:lang w:bidi="en-US"/>
              </w:rPr>
              <w:t>teachers</w:t>
            </w:r>
            <w:r w:rsidRPr="00C76F21">
              <w:rPr>
                <w:rFonts w:ascii="Arial" w:eastAsia="Arial" w:hAnsi="Arial" w:cs="Arial"/>
                <w:b/>
                <w:lang w:bidi="en-US"/>
              </w:rPr>
              <w:t>**</w:t>
            </w:r>
          </w:p>
        </w:tc>
        <w:tc>
          <w:tcPr>
            <w:tcW w:w="5130" w:type="dxa"/>
          </w:tcPr>
          <w:p w14:paraId="1E596C58" w14:textId="77777777" w:rsidR="007A516F" w:rsidRPr="00C76F21" w:rsidRDefault="007A516F" w:rsidP="007A516F">
            <w:pPr>
              <w:widowControl w:val="0"/>
              <w:autoSpaceDE w:val="0"/>
              <w:autoSpaceDN w:val="0"/>
              <w:spacing w:after="0" w:line="240" w:lineRule="auto"/>
              <w:rPr>
                <w:rFonts w:ascii="Times New Roman" w:eastAsia="Arial" w:hAnsi="Arial" w:cs="Arial"/>
                <w:lang w:bidi="en-US"/>
              </w:rPr>
            </w:pPr>
          </w:p>
        </w:tc>
        <w:tc>
          <w:tcPr>
            <w:tcW w:w="4680" w:type="dxa"/>
          </w:tcPr>
          <w:p w14:paraId="679E2057" w14:textId="77777777" w:rsidR="007A516F" w:rsidRPr="00C76F21" w:rsidRDefault="007A516F" w:rsidP="007A51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201DEC6C" w14:textId="77777777" w:rsidTr="00B055AA">
        <w:trPr>
          <w:trHeight w:val="990"/>
        </w:trPr>
        <w:tc>
          <w:tcPr>
            <w:tcW w:w="4981" w:type="dxa"/>
          </w:tcPr>
          <w:p w14:paraId="498D5E12" w14:textId="77777777" w:rsidR="007A516F" w:rsidRPr="00C76F21" w:rsidRDefault="007A516F" w:rsidP="007A516F">
            <w:pPr>
              <w:widowControl w:val="0"/>
              <w:autoSpaceDE w:val="0"/>
              <w:autoSpaceDN w:val="0"/>
              <w:spacing w:before="80" w:after="0" w:line="256" w:lineRule="auto"/>
              <w:ind w:right="850"/>
              <w:rPr>
                <w:rFonts w:ascii="Arial" w:eastAsia="Arial" w:hAnsi="Arial" w:cs="Arial"/>
                <w:lang w:bidi="en-US"/>
              </w:rPr>
            </w:pPr>
            <w:r w:rsidRPr="00C76F21">
              <w:rPr>
                <w:rFonts w:ascii="Arial" w:eastAsia="Arial" w:hAnsi="Arial" w:cs="Arial"/>
                <w:lang w:bidi="en-US"/>
              </w:rPr>
              <w:t xml:space="preserve">Academic leaders engage and lead by example in all meetings regarding school improvement processes to increase </w:t>
            </w:r>
            <w:r w:rsidRPr="00C76F21">
              <w:rPr>
                <w:rFonts w:ascii="Arial" w:eastAsia="Arial" w:hAnsi="Arial" w:cs="Arial"/>
                <w:lang w:bidi="en-US"/>
              </w:rPr>
              <w:lastRenderedPageBreak/>
              <w:t>student achievement.</w:t>
            </w:r>
          </w:p>
        </w:tc>
        <w:tc>
          <w:tcPr>
            <w:tcW w:w="5130" w:type="dxa"/>
          </w:tcPr>
          <w:p w14:paraId="4F5EAB42" w14:textId="77777777" w:rsidR="007A516F" w:rsidRPr="00C76F21" w:rsidRDefault="007A516F" w:rsidP="007A516F">
            <w:pPr>
              <w:widowControl w:val="0"/>
              <w:autoSpaceDE w:val="0"/>
              <w:autoSpaceDN w:val="0"/>
              <w:spacing w:after="0" w:line="240" w:lineRule="auto"/>
              <w:rPr>
                <w:rFonts w:ascii="Times New Roman" w:eastAsia="Arial" w:hAnsi="Arial" w:cs="Arial"/>
                <w:lang w:bidi="en-US"/>
              </w:rPr>
            </w:pPr>
          </w:p>
        </w:tc>
        <w:tc>
          <w:tcPr>
            <w:tcW w:w="4680" w:type="dxa"/>
          </w:tcPr>
          <w:p w14:paraId="7DDCF131" w14:textId="77777777" w:rsidR="007A516F" w:rsidRPr="00C76F21" w:rsidRDefault="007A516F" w:rsidP="007A51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2F4B9574" w14:textId="77777777" w:rsidTr="00B055AA">
        <w:trPr>
          <w:trHeight w:val="990"/>
        </w:trPr>
        <w:tc>
          <w:tcPr>
            <w:tcW w:w="4981" w:type="dxa"/>
          </w:tcPr>
          <w:p w14:paraId="3703BC62" w14:textId="77777777" w:rsidR="007A516F" w:rsidRPr="00C76F21" w:rsidRDefault="007A516F" w:rsidP="007A516F">
            <w:pPr>
              <w:widowControl w:val="0"/>
              <w:autoSpaceDE w:val="0"/>
              <w:autoSpaceDN w:val="0"/>
              <w:spacing w:before="80" w:after="0" w:line="256" w:lineRule="auto"/>
              <w:ind w:right="850"/>
              <w:rPr>
                <w:rFonts w:ascii="Arial" w:eastAsia="Arial" w:hAnsi="Arial" w:cs="Arial"/>
                <w:lang w:bidi="en-US"/>
              </w:rPr>
            </w:pPr>
            <w:r w:rsidRPr="00C76F21">
              <w:rPr>
                <w:rFonts w:ascii="Arial" w:eastAsia="Arial" w:hAnsi="Arial" w:cs="Arial"/>
                <w:lang w:bidi="en-US"/>
              </w:rPr>
              <w:t>Professional learning is provided for staff across all content areas and is aligned with the Montana Content Standards: ELA and Literacy in History/Social Studies, Science, and Technical Subjects. **</w:t>
            </w:r>
          </w:p>
        </w:tc>
        <w:tc>
          <w:tcPr>
            <w:tcW w:w="5130" w:type="dxa"/>
          </w:tcPr>
          <w:p w14:paraId="255ECA94" w14:textId="77777777" w:rsidR="007A516F" w:rsidRPr="00C76F21" w:rsidRDefault="007A516F" w:rsidP="007A516F">
            <w:pPr>
              <w:widowControl w:val="0"/>
              <w:autoSpaceDE w:val="0"/>
              <w:autoSpaceDN w:val="0"/>
              <w:spacing w:after="0" w:line="240" w:lineRule="auto"/>
              <w:rPr>
                <w:rFonts w:ascii="Times New Roman" w:eastAsia="Arial" w:hAnsi="Arial" w:cs="Arial"/>
                <w:lang w:bidi="en-US"/>
              </w:rPr>
            </w:pPr>
          </w:p>
        </w:tc>
        <w:tc>
          <w:tcPr>
            <w:tcW w:w="4680" w:type="dxa"/>
          </w:tcPr>
          <w:p w14:paraId="408E547A" w14:textId="77777777" w:rsidR="007A516F" w:rsidRPr="00C76F21" w:rsidRDefault="007A516F" w:rsidP="007A51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7FA6B91B" w14:textId="77777777" w:rsidTr="00B055AA">
        <w:trPr>
          <w:trHeight w:val="990"/>
        </w:trPr>
        <w:tc>
          <w:tcPr>
            <w:tcW w:w="4981" w:type="dxa"/>
          </w:tcPr>
          <w:p w14:paraId="01B14169" w14:textId="77777777" w:rsidR="007A516F" w:rsidRPr="00C76F21" w:rsidRDefault="007A516F" w:rsidP="007A516F">
            <w:pPr>
              <w:widowControl w:val="0"/>
              <w:autoSpaceDE w:val="0"/>
              <w:autoSpaceDN w:val="0"/>
              <w:spacing w:before="80" w:after="0" w:line="240" w:lineRule="auto"/>
              <w:ind w:right="185"/>
              <w:jc w:val="both"/>
              <w:rPr>
                <w:rFonts w:ascii="Arial" w:eastAsia="Arial" w:hAnsi="Arial" w:cs="Arial"/>
                <w:lang w:bidi="en-US"/>
              </w:rPr>
            </w:pPr>
            <w:r w:rsidRPr="00C76F21">
              <w:rPr>
                <w:rFonts w:ascii="Arial" w:eastAsia="Arial" w:hAnsi="Arial" w:cs="Arial"/>
                <w:lang w:bidi="en-US"/>
              </w:rPr>
              <w:t>Structures are in place for providing professional learning for all new staff members in explicit, systematic instruction, and frequent practice, in reading and writing across content area.</w:t>
            </w:r>
          </w:p>
          <w:p w14:paraId="08270A73" w14:textId="77777777" w:rsidR="007A516F" w:rsidRPr="00C76F21" w:rsidRDefault="007A516F" w:rsidP="007A516F">
            <w:pPr>
              <w:widowControl w:val="0"/>
              <w:autoSpaceDE w:val="0"/>
              <w:autoSpaceDN w:val="0"/>
              <w:spacing w:after="0" w:line="252" w:lineRule="exact"/>
              <w:jc w:val="both"/>
              <w:rPr>
                <w:rFonts w:ascii="Arial" w:eastAsia="Arial" w:hAnsi="Arial" w:cs="Arial"/>
                <w:lang w:bidi="en-US"/>
              </w:rPr>
            </w:pPr>
            <w:r w:rsidRPr="00C76F21">
              <w:rPr>
                <w:rFonts w:ascii="Arial" w:eastAsia="Arial" w:hAnsi="Arial" w:cs="Arial"/>
                <w:lang w:bidi="en-US"/>
              </w:rPr>
              <w:t>**</w:t>
            </w:r>
          </w:p>
        </w:tc>
        <w:tc>
          <w:tcPr>
            <w:tcW w:w="5130" w:type="dxa"/>
          </w:tcPr>
          <w:p w14:paraId="5CC8A52F" w14:textId="77777777" w:rsidR="007A516F" w:rsidRPr="00C76F21" w:rsidRDefault="007A516F" w:rsidP="007A516F">
            <w:pPr>
              <w:widowControl w:val="0"/>
              <w:autoSpaceDE w:val="0"/>
              <w:autoSpaceDN w:val="0"/>
              <w:spacing w:after="0" w:line="240" w:lineRule="auto"/>
              <w:rPr>
                <w:rFonts w:ascii="Times New Roman" w:eastAsia="Arial" w:hAnsi="Arial" w:cs="Arial"/>
                <w:lang w:bidi="en-US"/>
              </w:rPr>
            </w:pPr>
          </w:p>
        </w:tc>
        <w:tc>
          <w:tcPr>
            <w:tcW w:w="4680" w:type="dxa"/>
          </w:tcPr>
          <w:p w14:paraId="1875F0E1" w14:textId="77777777" w:rsidR="007A516F" w:rsidRPr="00C76F21" w:rsidRDefault="007A516F" w:rsidP="007A51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4D223DB8" w14:textId="77777777" w:rsidTr="00B055AA">
        <w:trPr>
          <w:trHeight w:val="990"/>
        </w:trPr>
        <w:tc>
          <w:tcPr>
            <w:tcW w:w="4981" w:type="dxa"/>
          </w:tcPr>
          <w:p w14:paraId="3A184B0D" w14:textId="77777777" w:rsidR="007A516F" w:rsidRPr="00C76F21" w:rsidRDefault="007A516F" w:rsidP="007A516F">
            <w:pPr>
              <w:widowControl w:val="0"/>
              <w:autoSpaceDE w:val="0"/>
              <w:autoSpaceDN w:val="0"/>
              <w:spacing w:before="80" w:after="0" w:line="256" w:lineRule="auto"/>
              <w:ind w:right="103"/>
              <w:rPr>
                <w:rFonts w:ascii="Arial" w:eastAsia="Arial" w:hAnsi="Arial" w:cs="Arial"/>
                <w:lang w:bidi="en-US"/>
              </w:rPr>
            </w:pPr>
            <w:r w:rsidRPr="00C76F21">
              <w:rPr>
                <w:rFonts w:ascii="Arial" w:eastAsia="Arial" w:hAnsi="Arial" w:cs="Arial"/>
                <w:lang w:bidi="en-US"/>
              </w:rPr>
              <w:t>Professional development action plan focuses on building the capacity of school and district to deliver high quality literacy instruction aligned to the Montana Content Standards and IEFA. **</w:t>
            </w:r>
          </w:p>
        </w:tc>
        <w:tc>
          <w:tcPr>
            <w:tcW w:w="5130" w:type="dxa"/>
          </w:tcPr>
          <w:p w14:paraId="51041082" w14:textId="77777777" w:rsidR="007A516F" w:rsidRPr="00C76F21" w:rsidRDefault="007A516F" w:rsidP="007A516F">
            <w:pPr>
              <w:widowControl w:val="0"/>
              <w:autoSpaceDE w:val="0"/>
              <w:autoSpaceDN w:val="0"/>
              <w:spacing w:after="0" w:line="240" w:lineRule="auto"/>
              <w:rPr>
                <w:rFonts w:ascii="Times New Roman" w:eastAsia="Arial" w:hAnsi="Arial" w:cs="Arial"/>
                <w:lang w:bidi="en-US"/>
              </w:rPr>
            </w:pPr>
          </w:p>
        </w:tc>
        <w:tc>
          <w:tcPr>
            <w:tcW w:w="4680" w:type="dxa"/>
          </w:tcPr>
          <w:p w14:paraId="23FA1C73" w14:textId="77777777" w:rsidR="007A516F" w:rsidRPr="00C76F21" w:rsidRDefault="007A516F" w:rsidP="007A51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5BC6B380" w14:textId="77777777" w:rsidTr="00B055AA">
        <w:trPr>
          <w:trHeight w:val="990"/>
        </w:trPr>
        <w:tc>
          <w:tcPr>
            <w:tcW w:w="4981" w:type="dxa"/>
          </w:tcPr>
          <w:p w14:paraId="35A6A2CC" w14:textId="77777777" w:rsidR="007A516F" w:rsidRPr="00C76F21" w:rsidRDefault="007A516F" w:rsidP="007A516F">
            <w:pPr>
              <w:widowControl w:val="0"/>
              <w:autoSpaceDE w:val="0"/>
              <w:autoSpaceDN w:val="0"/>
              <w:spacing w:before="80" w:after="0" w:line="240" w:lineRule="auto"/>
              <w:ind w:right="84"/>
              <w:rPr>
                <w:rFonts w:ascii="Arial" w:eastAsia="Arial" w:hAnsi="Arial" w:cs="Arial"/>
                <w:b/>
                <w:lang w:bidi="en-US"/>
              </w:rPr>
            </w:pPr>
            <w:r w:rsidRPr="00C76F21">
              <w:rPr>
                <w:rFonts w:ascii="Arial" w:eastAsia="Arial" w:hAnsi="Arial" w:cs="Arial"/>
                <w:lang w:bidi="en-US"/>
              </w:rPr>
              <w:t>Professional development provided on appropriate language and academic support services English learners, including the appropriate use of curricula and assessments, effective instructional strategies that are evidence-based, strategies for improving academic achievement or substantially increasing the knowledge and teaching skills of</w:t>
            </w:r>
            <w:r w:rsidRPr="00C76F21">
              <w:rPr>
                <w:rFonts w:ascii="Arial" w:eastAsia="Arial" w:hAnsi="Arial" w:cs="Arial"/>
                <w:spacing w:val="-5"/>
                <w:lang w:bidi="en-US"/>
              </w:rPr>
              <w:t xml:space="preserve"> </w:t>
            </w:r>
            <w:r w:rsidRPr="00C76F21">
              <w:rPr>
                <w:rFonts w:ascii="Arial" w:eastAsia="Arial" w:hAnsi="Arial" w:cs="Arial"/>
                <w:lang w:bidi="en-US"/>
              </w:rPr>
              <w:t>teachers</w:t>
            </w:r>
            <w:r w:rsidRPr="00C76F21">
              <w:rPr>
                <w:rFonts w:ascii="Arial" w:eastAsia="Arial" w:hAnsi="Arial" w:cs="Arial"/>
                <w:b/>
                <w:lang w:bidi="en-US"/>
              </w:rPr>
              <w:t>**</w:t>
            </w:r>
          </w:p>
        </w:tc>
        <w:tc>
          <w:tcPr>
            <w:tcW w:w="5130" w:type="dxa"/>
          </w:tcPr>
          <w:p w14:paraId="54C0359D" w14:textId="77777777" w:rsidR="007A516F" w:rsidRPr="00C76F21" w:rsidRDefault="007A516F" w:rsidP="007A516F">
            <w:pPr>
              <w:widowControl w:val="0"/>
              <w:autoSpaceDE w:val="0"/>
              <w:autoSpaceDN w:val="0"/>
              <w:spacing w:after="0" w:line="240" w:lineRule="auto"/>
              <w:rPr>
                <w:rFonts w:ascii="Times New Roman" w:eastAsia="Arial" w:hAnsi="Arial" w:cs="Arial"/>
                <w:lang w:bidi="en-US"/>
              </w:rPr>
            </w:pPr>
          </w:p>
        </w:tc>
        <w:tc>
          <w:tcPr>
            <w:tcW w:w="4680" w:type="dxa"/>
          </w:tcPr>
          <w:p w14:paraId="6CD5A924" w14:textId="77777777" w:rsidR="007A516F" w:rsidRPr="00C76F21" w:rsidRDefault="007A516F" w:rsidP="007A51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7A516F" w:rsidRPr="00C76F21" w14:paraId="5A54BB3F" w14:textId="77777777" w:rsidTr="00B055AA">
        <w:trPr>
          <w:trHeight w:val="990"/>
        </w:trPr>
        <w:tc>
          <w:tcPr>
            <w:tcW w:w="4981" w:type="dxa"/>
          </w:tcPr>
          <w:p w14:paraId="70E12537" w14:textId="77777777" w:rsidR="007A516F" w:rsidRPr="00C76F21" w:rsidRDefault="007A516F" w:rsidP="007A516F">
            <w:pPr>
              <w:widowControl w:val="0"/>
              <w:autoSpaceDE w:val="0"/>
              <w:autoSpaceDN w:val="0"/>
              <w:spacing w:before="77" w:after="0" w:line="256" w:lineRule="auto"/>
              <w:ind w:right="275"/>
              <w:rPr>
                <w:rFonts w:ascii="Arial" w:eastAsia="Arial" w:hAnsi="Arial" w:cs="Arial"/>
                <w:lang w:bidi="en-US"/>
              </w:rPr>
            </w:pPr>
            <w:r w:rsidRPr="00C76F21">
              <w:rPr>
                <w:rFonts w:ascii="Arial" w:eastAsia="Arial" w:hAnsi="Arial" w:cs="Arial"/>
                <w:lang w:bidi="en-US"/>
              </w:rPr>
              <w:lastRenderedPageBreak/>
              <w:t>Professional development supports collaboration on classroom management, and effective instruction strategies evidence based. **</w:t>
            </w:r>
          </w:p>
        </w:tc>
        <w:tc>
          <w:tcPr>
            <w:tcW w:w="5130" w:type="dxa"/>
          </w:tcPr>
          <w:p w14:paraId="085DA885" w14:textId="77777777" w:rsidR="007A516F" w:rsidRPr="00C76F21" w:rsidRDefault="007A516F" w:rsidP="007A516F">
            <w:pPr>
              <w:widowControl w:val="0"/>
              <w:autoSpaceDE w:val="0"/>
              <w:autoSpaceDN w:val="0"/>
              <w:spacing w:after="0" w:line="240" w:lineRule="auto"/>
              <w:rPr>
                <w:rFonts w:ascii="Times New Roman" w:eastAsia="Arial" w:hAnsi="Arial" w:cs="Arial"/>
                <w:lang w:bidi="en-US"/>
              </w:rPr>
            </w:pPr>
          </w:p>
        </w:tc>
        <w:tc>
          <w:tcPr>
            <w:tcW w:w="4680" w:type="dxa"/>
          </w:tcPr>
          <w:p w14:paraId="0C169B69" w14:textId="77777777" w:rsidR="007A516F" w:rsidRPr="00C76F21" w:rsidRDefault="007A516F" w:rsidP="007A516F">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bl>
    <w:p w14:paraId="7FA05140" w14:textId="77777777" w:rsidR="00E45143" w:rsidRDefault="00E45143" w:rsidP="00D70ACF">
      <w:pPr>
        <w:pStyle w:val="Caption1"/>
        <w:sectPr w:rsidR="00E45143">
          <w:pgSz w:w="15840" w:h="12240" w:orient="landscape"/>
          <w:pgMar w:top="1240" w:right="500" w:bottom="1220" w:left="500" w:header="500" w:footer="1023" w:gutter="0"/>
          <w:cols w:space="720"/>
        </w:sectPr>
      </w:pPr>
    </w:p>
    <w:p w14:paraId="4459FDA2" w14:textId="77777777" w:rsidR="00D70ACF" w:rsidRDefault="00D70ACF" w:rsidP="00F64862">
      <w:pPr>
        <w:pStyle w:val="Heading2"/>
      </w:pPr>
      <w:r>
        <w:lastRenderedPageBreak/>
        <w:t xml:space="preserve">Table </w:t>
      </w:r>
      <w:fldSimple w:instr=" SEQ Table \* ARABIC ">
        <w:r>
          <w:rPr>
            <w:noProof/>
          </w:rPr>
          <w:t>10</w:t>
        </w:r>
      </w:fldSimple>
      <w:r>
        <w:t>: Job-Embedded and Classroom Focused Professional Development for Comprehensive Literacy Instruction</w:t>
      </w:r>
    </w:p>
    <w:tbl>
      <w:tblPr>
        <w:tblW w:w="14881"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Job-Embedded and Classroom Focused Professional Development for Comprehensive Literacy Instruction"/>
        <w:tblDescription w:val="Column one is description of subcomponents. Column two is for evidence. Column three is for scoring 1-5."/>
      </w:tblPr>
      <w:tblGrid>
        <w:gridCol w:w="4981"/>
        <w:gridCol w:w="5130"/>
        <w:gridCol w:w="4770"/>
      </w:tblGrid>
      <w:tr w:rsidR="001848AB" w:rsidRPr="00C76F21" w14:paraId="72F00ED2" w14:textId="77777777" w:rsidTr="00F54C26">
        <w:trPr>
          <w:cantSplit/>
          <w:trHeight w:val="937"/>
          <w:tblHeader/>
        </w:trPr>
        <w:tc>
          <w:tcPr>
            <w:tcW w:w="4981" w:type="dxa"/>
            <w:shd w:val="clear" w:color="auto" w:fill="D9D9D9" w:themeFill="background1" w:themeFillShade="D9"/>
          </w:tcPr>
          <w:p w14:paraId="4B641395" w14:textId="77777777" w:rsidR="001848AB" w:rsidRPr="00097DA6" w:rsidRDefault="001848AB" w:rsidP="00E10C64">
            <w:pPr>
              <w:widowControl w:val="0"/>
              <w:autoSpaceDE w:val="0"/>
              <w:autoSpaceDN w:val="0"/>
              <w:spacing w:before="75" w:after="0" w:line="240" w:lineRule="auto"/>
              <w:rPr>
                <w:rFonts w:eastAsia="Arial" w:cs="Arial"/>
                <w:b/>
                <w:lang w:bidi="en-US"/>
              </w:rPr>
            </w:pPr>
            <w:bookmarkStart w:id="15" w:name="PD_Improve_Instruction_Job_Embedded"/>
            <w:bookmarkEnd w:id="15"/>
            <w:r w:rsidRPr="00097DA6">
              <w:rPr>
                <w:rFonts w:eastAsia="Arial" w:cs="Arial"/>
                <w:b/>
                <w:lang w:bidi="en-US"/>
              </w:rPr>
              <w:t>Subcomponents of Professional Development</w:t>
            </w:r>
          </w:p>
        </w:tc>
        <w:tc>
          <w:tcPr>
            <w:tcW w:w="5130" w:type="dxa"/>
            <w:shd w:val="clear" w:color="auto" w:fill="D9D9D9" w:themeFill="background1" w:themeFillShade="D9"/>
          </w:tcPr>
          <w:p w14:paraId="59500BE6" w14:textId="77777777" w:rsidR="001848AB" w:rsidRPr="00097DA6" w:rsidRDefault="001848AB" w:rsidP="00E10C64">
            <w:pPr>
              <w:widowControl w:val="0"/>
              <w:autoSpaceDE w:val="0"/>
              <w:autoSpaceDN w:val="0"/>
              <w:spacing w:before="76" w:after="0" w:line="256" w:lineRule="auto"/>
              <w:ind w:right="239"/>
              <w:rPr>
                <w:rFonts w:eastAsia="Arial" w:cs="Arial"/>
                <w:b/>
                <w:lang w:bidi="en-US"/>
              </w:rPr>
            </w:pPr>
            <w:r w:rsidRPr="00097DA6">
              <w:rPr>
                <w:rFonts w:eastAsia="Arial" w:cs="Arial"/>
                <w:b/>
                <w:lang w:bidi="en-US"/>
              </w:rPr>
              <w:t>Provide Proof of your local literacy plan or activities and how they align to the subcomponent (e.g. page numbers of local literacy plan or specific examples of activities)</w:t>
            </w:r>
          </w:p>
        </w:tc>
        <w:tc>
          <w:tcPr>
            <w:tcW w:w="4770" w:type="dxa"/>
            <w:shd w:val="clear" w:color="auto" w:fill="D9D9D9" w:themeFill="background1" w:themeFillShade="D9"/>
          </w:tcPr>
          <w:p w14:paraId="6EE56F69" w14:textId="77777777" w:rsidR="001848AB" w:rsidRPr="00097DA6" w:rsidRDefault="001848AB" w:rsidP="001848AB">
            <w:pPr>
              <w:widowControl w:val="0"/>
              <w:autoSpaceDE w:val="0"/>
              <w:autoSpaceDN w:val="0"/>
              <w:spacing w:before="81" w:after="0" w:line="240" w:lineRule="auto"/>
              <w:jc w:val="center"/>
              <w:rPr>
                <w:rFonts w:eastAsia="Arial" w:cs="Arial"/>
                <w:b/>
                <w:lang w:bidi="en-US"/>
              </w:rPr>
            </w:pPr>
            <w:r w:rsidRPr="00097DA6">
              <w:rPr>
                <w:rFonts w:eastAsia="Arial" w:cs="Arial"/>
                <w:b/>
                <w:lang w:bidi="en-US"/>
              </w:rPr>
              <w:t>Not Being Implemented 1--2--3--4—5 Sustained</w:t>
            </w:r>
          </w:p>
        </w:tc>
      </w:tr>
      <w:tr w:rsidR="001848AB" w:rsidRPr="00C76F21" w14:paraId="3C010B9D" w14:textId="77777777" w:rsidTr="001848AB">
        <w:trPr>
          <w:trHeight w:val="937"/>
        </w:trPr>
        <w:tc>
          <w:tcPr>
            <w:tcW w:w="4981" w:type="dxa"/>
          </w:tcPr>
          <w:p w14:paraId="7E757BE8" w14:textId="77777777" w:rsidR="001848AB" w:rsidRPr="00C76F21" w:rsidRDefault="001848AB" w:rsidP="001848AB">
            <w:pPr>
              <w:widowControl w:val="0"/>
              <w:autoSpaceDE w:val="0"/>
              <w:autoSpaceDN w:val="0"/>
              <w:spacing w:before="77" w:after="0" w:line="240" w:lineRule="auto"/>
              <w:ind w:right="91"/>
              <w:rPr>
                <w:rFonts w:ascii="Arial" w:eastAsia="Arial" w:hAnsi="Arial" w:cs="Arial"/>
                <w:lang w:bidi="en-US"/>
              </w:rPr>
            </w:pPr>
            <w:r w:rsidRPr="00C76F21">
              <w:rPr>
                <w:rFonts w:ascii="Arial" w:eastAsia="Arial" w:hAnsi="Arial" w:cs="Arial"/>
                <w:color w:val="202020"/>
                <w:lang w:bidi="en-US"/>
              </w:rPr>
              <w:t>Professional Development implemented to ensure that the knowledge and skills learned by the teachers are implemented in the classroom through intentional planning. **</w:t>
            </w:r>
          </w:p>
        </w:tc>
        <w:tc>
          <w:tcPr>
            <w:tcW w:w="5130" w:type="dxa"/>
          </w:tcPr>
          <w:p w14:paraId="7C1F6997" w14:textId="77777777" w:rsidR="001848AB" w:rsidRPr="00C76F21" w:rsidRDefault="001848AB" w:rsidP="001848AB">
            <w:pPr>
              <w:widowControl w:val="0"/>
              <w:autoSpaceDE w:val="0"/>
              <w:autoSpaceDN w:val="0"/>
              <w:spacing w:after="0" w:line="240" w:lineRule="auto"/>
              <w:rPr>
                <w:rFonts w:ascii="Times New Roman" w:eastAsia="Arial" w:hAnsi="Arial" w:cs="Arial"/>
                <w:lang w:bidi="en-US"/>
              </w:rPr>
            </w:pPr>
          </w:p>
        </w:tc>
        <w:tc>
          <w:tcPr>
            <w:tcW w:w="4770" w:type="dxa"/>
          </w:tcPr>
          <w:p w14:paraId="5C22BEDD" w14:textId="77777777" w:rsidR="001848AB" w:rsidRPr="00C76F21" w:rsidRDefault="001848AB" w:rsidP="001848AB">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848AB" w:rsidRPr="00C76F21" w14:paraId="007A153F" w14:textId="77777777" w:rsidTr="001848AB">
        <w:trPr>
          <w:trHeight w:val="940"/>
        </w:trPr>
        <w:tc>
          <w:tcPr>
            <w:tcW w:w="4981" w:type="dxa"/>
          </w:tcPr>
          <w:p w14:paraId="0F274C06" w14:textId="77777777" w:rsidR="001848AB" w:rsidRPr="00C76F21" w:rsidRDefault="001848AB" w:rsidP="001848AB">
            <w:pPr>
              <w:widowControl w:val="0"/>
              <w:autoSpaceDE w:val="0"/>
              <w:autoSpaceDN w:val="0"/>
              <w:spacing w:before="80" w:after="0" w:line="240" w:lineRule="auto"/>
              <w:ind w:right="739"/>
              <w:rPr>
                <w:rFonts w:ascii="Arial" w:eastAsia="Arial" w:hAnsi="Arial" w:cs="Arial"/>
                <w:b/>
                <w:lang w:bidi="en-US"/>
              </w:rPr>
            </w:pPr>
            <w:r w:rsidRPr="00C76F21">
              <w:rPr>
                <w:rFonts w:ascii="Arial" w:eastAsia="Arial" w:hAnsi="Arial" w:cs="Arial"/>
                <w:color w:val="202020"/>
                <w:lang w:bidi="en-US"/>
              </w:rPr>
              <w:t xml:space="preserve">Personalized plans are developed for each educator to address the educator’s specific needs identified in observation or other feedback. </w:t>
            </w:r>
            <w:r w:rsidRPr="00C76F21">
              <w:rPr>
                <w:rFonts w:ascii="Arial" w:eastAsia="Arial" w:hAnsi="Arial" w:cs="Arial"/>
                <w:b/>
                <w:color w:val="202020"/>
                <w:lang w:bidi="en-US"/>
              </w:rPr>
              <w:t>**</w:t>
            </w:r>
          </w:p>
        </w:tc>
        <w:tc>
          <w:tcPr>
            <w:tcW w:w="5130" w:type="dxa"/>
          </w:tcPr>
          <w:p w14:paraId="719C2851" w14:textId="77777777" w:rsidR="001848AB" w:rsidRPr="00C76F21" w:rsidRDefault="001848AB" w:rsidP="001848AB">
            <w:pPr>
              <w:widowControl w:val="0"/>
              <w:autoSpaceDE w:val="0"/>
              <w:autoSpaceDN w:val="0"/>
              <w:spacing w:after="0" w:line="240" w:lineRule="auto"/>
              <w:rPr>
                <w:rFonts w:ascii="Times New Roman" w:eastAsia="Arial" w:hAnsi="Arial" w:cs="Arial"/>
                <w:lang w:bidi="en-US"/>
              </w:rPr>
            </w:pPr>
          </w:p>
        </w:tc>
        <w:tc>
          <w:tcPr>
            <w:tcW w:w="4770" w:type="dxa"/>
          </w:tcPr>
          <w:p w14:paraId="0EC396BA" w14:textId="77777777" w:rsidR="001848AB" w:rsidRPr="00C76F21" w:rsidRDefault="001848AB" w:rsidP="001848AB">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848AB" w:rsidRPr="00C76F21" w14:paraId="5D3EF65F" w14:textId="77777777" w:rsidTr="00E45143">
        <w:trPr>
          <w:trHeight w:val="2691"/>
        </w:trPr>
        <w:tc>
          <w:tcPr>
            <w:tcW w:w="4981" w:type="dxa"/>
          </w:tcPr>
          <w:p w14:paraId="668DC3C9" w14:textId="77777777" w:rsidR="001848AB" w:rsidRPr="00C76F21" w:rsidRDefault="001848AB" w:rsidP="00F54C26">
            <w:pPr>
              <w:widowControl w:val="0"/>
              <w:autoSpaceDE w:val="0"/>
              <w:autoSpaceDN w:val="0"/>
              <w:spacing w:before="77" w:after="0" w:line="276" w:lineRule="auto"/>
              <w:ind w:right="128"/>
              <w:rPr>
                <w:rFonts w:ascii="Arial" w:eastAsia="Arial" w:hAnsi="Arial" w:cs="Arial"/>
                <w:b/>
                <w:lang w:bidi="en-US"/>
              </w:rPr>
            </w:pPr>
            <w:r w:rsidRPr="00C76F21">
              <w:rPr>
                <w:rFonts w:ascii="Arial" w:eastAsia="Arial" w:hAnsi="Arial" w:cs="Arial"/>
                <w:color w:val="202020"/>
                <w:lang w:bidi="en-US"/>
              </w:rPr>
              <w:t>Teachers, principals, and other school and community-based early childhood program leaders are provided training in the use of technology (including education about the harms of copyright piracy), so that technology and technology applications are effectively used in the classroom to improve teaching and learning in the curricula and academic subjects in which the teachers</w:t>
            </w:r>
            <w:r w:rsidR="00F54C26">
              <w:rPr>
                <w:rFonts w:ascii="Arial" w:eastAsia="Arial" w:hAnsi="Arial" w:cs="Arial"/>
                <w:color w:val="202020"/>
                <w:lang w:bidi="en-US"/>
              </w:rPr>
              <w:t xml:space="preserve"> </w:t>
            </w:r>
            <w:r w:rsidRPr="00C76F21">
              <w:rPr>
                <w:rFonts w:ascii="Arial" w:eastAsia="Arial" w:hAnsi="Arial" w:cs="Arial"/>
                <w:color w:val="202020"/>
                <w:lang w:bidi="en-US"/>
              </w:rPr>
              <w:t xml:space="preserve">teach. </w:t>
            </w:r>
            <w:r w:rsidRPr="00C76F21">
              <w:rPr>
                <w:rFonts w:ascii="Arial" w:eastAsia="Arial" w:hAnsi="Arial" w:cs="Arial"/>
                <w:b/>
                <w:color w:val="202020"/>
                <w:lang w:bidi="en-US"/>
              </w:rPr>
              <w:t>**</w:t>
            </w:r>
          </w:p>
        </w:tc>
        <w:tc>
          <w:tcPr>
            <w:tcW w:w="5130" w:type="dxa"/>
          </w:tcPr>
          <w:p w14:paraId="679CF52C" w14:textId="77777777" w:rsidR="001848AB" w:rsidRPr="00C76F21" w:rsidRDefault="001848AB" w:rsidP="001848AB">
            <w:pPr>
              <w:widowControl w:val="0"/>
              <w:autoSpaceDE w:val="0"/>
              <w:autoSpaceDN w:val="0"/>
              <w:spacing w:after="0" w:line="240" w:lineRule="auto"/>
              <w:rPr>
                <w:rFonts w:ascii="Times New Roman" w:eastAsia="Arial" w:hAnsi="Arial" w:cs="Arial"/>
                <w:lang w:bidi="en-US"/>
              </w:rPr>
            </w:pPr>
          </w:p>
        </w:tc>
        <w:tc>
          <w:tcPr>
            <w:tcW w:w="4770" w:type="dxa"/>
          </w:tcPr>
          <w:p w14:paraId="0B7687A8" w14:textId="77777777" w:rsidR="001848AB" w:rsidRPr="00C76F21" w:rsidRDefault="001848AB" w:rsidP="001848AB">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848AB" w:rsidRPr="00C76F21" w14:paraId="33CDDE56" w14:textId="77777777" w:rsidTr="00F54C26">
        <w:trPr>
          <w:trHeight w:val="693"/>
        </w:trPr>
        <w:tc>
          <w:tcPr>
            <w:tcW w:w="4981" w:type="dxa"/>
          </w:tcPr>
          <w:p w14:paraId="537E7925" w14:textId="77777777" w:rsidR="001848AB" w:rsidRPr="00C76F21" w:rsidRDefault="001848AB" w:rsidP="001848AB">
            <w:pPr>
              <w:widowControl w:val="0"/>
              <w:autoSpaceDE w:val="0"/>
              <w:autoSpaceDN w:val="0"/>
              <w:spacing w:before="77" w:after="0" w:line="240" w:lineRule="auto"/>
              <w:rPr>
                <w:rFonts w:ascii="Arial" w:eastAsia="Arial" w:hAnsi="Arial" w:cs="Arial"/>
                <w:b/>
                <w:lang w:bidi="en-US"/>
              </w:rPr>
            </w:pPr>
            <w:r w:rsidRPr="00C76F21">
              <w:rPr>
                <w:rFonts w:ascii="Arial" w:eastAsia="Arial" w:hAnsi="Arial" w:cs="Arial"/>
                <w:color w:val="202020"/>
                <w:lang w:bidi="en-US"/>
              </w:rPr>
              <w:t xml:space="preserve">A cycle for follow-up training is created and implemented. </w:t>
            </w:r>
            <w:r w:rsidRPr="00C76F21">
              <w:rPr>
                <w:rFonts w:ascii="Arial" w:eastAsia="Arial" w:hAnsi="Arial" w:cs="Arial"/>
                <w:b/>
                <w:color w:val="202020"/>
                <w:lang w:bidi="en-US"/>
              </w:rPr>
              <w:t>**</w:t>
            </w:r>
          </w:p>
        </w:tc>
        <w:tc>
          <w:tcPr>
            <w:tcW w:w="5130" w:type="dxa"/>
          </w:tcPr>
          <w:p w14:paraId="35FA6A17" w14:textId="77777777" w:rsidR="001848AB" w:rsidRPr="00C76F21" w:rsidRDefault="001848AB" w:rsidP="001848AB">
            <w:pPr>
              <w:widowControl w:val="0"/>
              <w:autoSpaceDE w:val="0"/>
              <w:autoSpaceDN w:val="0"/>
              <w:spacing w:after="0" w:line="240" w:lineRule="auto"/>
              <w:rPr>
                <w:rFonts w:ascii="Times New Roman" w:eastAsia="Arial" w:hAnsi="Arial" w:cs="Arial"/>
                <w:lang w:bidi="en-US"/>
              </w:rPr>
            </w:pPr>
          </w:p>
        </w:tc>
        <w:tc>
          <w:tcPr>
            <w:tcW w:w="4770" w:type="dxa"/>
          </w:tcPr>
          <w:p w14:paraId="62C4D28A" w14:textId="77777777" w:rsidR="001848AB" w:rsidRPr="00C76F21" w:rsidRDefault="001848AB" w:rsidP="001848AB">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848AB" w:rsidRPr="00C76F21" w14:paraId="1428799D" w14:textId="77777777" w:rsidTr="001848AB">
        <w:trPr>
          <w:trHeight w:val="1259"/>
        </w:trPr>
        <w:tc>
          <w:tcPr>
            <w:tcW w:w="4981" w:type="dxa"/>
          </w:tcPr>
          <w:p w14:paraId="7BD759C9" w14:textId="77777777" w:rsidR="001848AB" w:rsidRPr="00C76F21" w:rsidRDefault="001848AB" w:rsidP="001848AB">
            <w:pPr>
              <w:widowControl w:val="0"/>
              <w:autoSpaceDE w:val="0"/>
              <w:autoSpaceDN w:val="0"/>
              <w:spacing w:before="80" w:after="0" w:line="256" w:lineRule="auto"/>
              <w:ind w:right="80"/>
              <w:rPr>
                <w:rFonts w:ascii="Arial" w:eastAsia="Arial" w:hAnsi="Arial" w:cs="Arial"/>
                <w:lang w:bidi="en-US"/>
              </w:rPr>
            </w:pPr>
            <w:r w:rsidRPr="00C76F21">
              <w:rPr>
                <w:rFonts w:ascii="Arial" w:eastAsia="Arial" w:hAnsi="Arial" w:cs="Arial"/>
                <w:lang w:bidi="en-US"/>
              </w:rPr>
              <w:lastRenderedPageBreak/>
              <w:t xml:space="preserve">Professional Development improves and increased </w:t>
            </w:r>
            <w:r w:rsidR="00D70ACF" w:rsidRPr="00C76F21">
              <w:rPr>
                <w:rFonts w:ascii="Arial" w:eastAsia="Arial" w:hAnsi="Arial" w:cs="Arial"/>
                <w:lang w:bidi="en-US"/>
              </w:rPr>
              <w:t>teachers’</w:t>
            </w:r>
            <w:r w:rsidRPr="00C76F21">
              <w:rPr>
                <w:rFonts w:ascii="Arial" w:eastAsia="Arial" w:hAnsi="Arial" w:cs="Arial"/>
                <w:lang w:bidi="en-US"/>
              </w:rPr>
              <w:t xml:space="preserve"> ability to analyze student work and achievement from multiple sources, including how to adjust instructional strategies, assessments, and materials based on such analysis. **</w:t>
            </w:r>
          </w:p>
        </w:tc>
        <w:tc>
          <w:tcPr>
            <w:tcW w:w="5130" w:type="dxa"/>
          </w:tcPr>
          <w:p w14:paraId="0F9C7E57" w14:textId="77777777" w:rsidR="001848AB" w:rsidRPr="00C76F21" w:rsidRDefault="001848AB" w:rsidP="001848AB">
            <w:pPr>
              <w:widowControl w:val="0"/>
              <w:autoSpaceDE w:val="0"/>
              <w:autoSpaceDN w:val="0"/>
              <w:spacing w:after="0" w:line="240" w:lineRule="auto"/>
              <w:rPr>
                <w:rFonts w:ascii="Times New Roman" w:eastAsia="Arial" w:hAnsi="Arial" w:cs="Arial"/>
                <w:lang w:bidi="en-US"/>
              </w:rPr>
            </w:pPr>
          </w:p>
        </w:tc>
        <w:tc>
          <w:tcPr>
            <w:tcW w:w="4770" w:type="dxa"/>
          </w:tcPr>
          <w:p w14:paraId="01A78F13" w14:textId="77777777" w:rsidR="001848AB" w:rsidRPr="00C76F21" w:rsidRDefault="001848AB" w:rsidP="001848AB">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848AB" w:rsidRPr="00C76F21" w14:paraId="361D7AA1" w14:textId="77777777" w:rsidTr="001848AB">
        <w:trPr>
          <w:trHeight w:val="990"/>
        </w:trPr>
        <w:tc>
          <w:tcPr>
            <w:tcW w:w="4981" w:type="dxa"/>
          </w:tcPr>
          <w:p w14:paraId="6FCE27DE" w14:textId="77777777" w:rsidR="001848AB" w:rsidRPr="00C76F21" w:rsidRDefault="001848AB" w:rsidP="001848AB">
            <w:pPr>
              <w:widowControl w:val="0"/>
              <w:autoSpaceDE w:val="0"/>
              <w:autoSpaceDN w:val="0"/>
              <w:spacing w:before="80" w:after="0" w:line="254" w:lineRule="auto"/>
              <w:ind w:right="191"/>
              <w:rPr>
                <w:rFonts w:ascii="Arial" w:eastAsia="Arial" w:hAnsi="Arial" w:cs="Arial"/>
                <w:b/>
                <w:lang w:bidi="en-US"/>
              </w:rPr>
            </w:pPr>
            <w:r w:rsidRPr="00C76F21">
              <w:rPr>
                <w:rFonts w:ascii="Arial" w:eastAsia="Arial" w:hAnsi="Arial" w:cs="Arial"/>
                <w:color w:val="202020"/>
                <w:lang w:bidi="en-US"/>
              </w:rPr>
              <w:t xml:space="preserve">Professional development in the use of data and assessments to inform classroom practice, tiered systems of supports, and use of accommodations. </w:t>
            </w:r>
            <w:r w:rsidRPr="00C76F21">
              <w:rPr>
                <w:rFonts w:ascii="Arial" w:eastAsia="Arial" w:hAnsi="Arial" w:cs="Arial"/>
                <w:b/>
                <w:color w:val="202020"/>
                <w:lang w:bidi="en-US"/>
              </w:rPr>
              <w:t>**</w:t>
            </w:r>
          </w:p>
        </w:tc>
        <w:tc>
          <w:tcPr>
            <w:tcW w:w="5130" w:type="dxa"/>
          </w:tcPr>
          <w:p w14:paraId="52DC5EF4" w14:textId="77777777" w:rsidR="001848AB" w:rsidRPr="00C76F21" w:rsidRDefault="001848AB" w:rsidP="001848AB">
            <w:pPr>
              <w:widowControl w:val="0"/>
              <w:autoSpaceDE w:val="0"/>
              <w:autoSpaceDN w:val="0"/>
              <w:spacing w:after="0" w:line="240" w:lineRule="auto"/>
              <w:rPr>
                <w:rFonts w:ascii="Times New Roman" w:eastAsia="Arial" w:hAnsi="Arial" w:cs="Arial"/>
                <w:lang w:bidi="en-US"/>
              </w:rPr>
            </w:pPr>
          </w:p>
        </w:tc>
        <w:tc>
          <w:tcPr>
            <w:tcW w:w="4770" w:type="dxa"/>
          </w:tcPr>
          <w:p w14:paraId="6B339D11" w14:textId="77777777" w:rsidR="001848AB" w:rsidRPr="00C76F21" w:rsidRDefault="001848AB" w:rsidP="001848AB">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bl>
    <w:p w14:paraId="23F64A3B" w14:textId="77777777" w:rsidR="00E45143" w:rsidRDefault="00E45143" w:rsidP="00691D10">
      <w:pPr>
        <w:pStyle w:val="Caption1"/>
        <w:sectPr w:rsidR="00E45143">
          <w:pgSz w:w="15840" w:h="12240" w:orient="landscape"/>
          <w:pgMar w:top="1240" w:right="500" w:bottom="1220" w:left="500" w:header="500" w:footer="1023" w:gutter="0"/>
          <w:cols w:space="720"/>
        </w:sectPr>
      </w:pPr>
    </w:p>
    <w:p w14:paraId="3A8A87CF" w14:textId="77777777" w:rsidR="00691D10" w:rsidRDefault="00691D10" w:rsidP="00F64862">
      <w:pPr>
        <w:pStyle w:val="Heading2"/>
        <w:ind w:left="0"/>
      </w:pPr>
      <w:r>
        <w:lastRenderedPageBreak/>
        <w:t xml:space="preserve">Table </w:t>
      </w:r>
      <w:fldSimple w:instr=" SEQ Table \* ARABIC ">
        <w:r w:rsidR="00D70ACF">
          <w:rPr>
            <w:noProof/>
          </w:rPr>
          <w:t>11</w:t>
        </w:r>
      </w:fldSimple>
      <w:r>
        <w:t>:</w:t>
      </w:r>
      <w:r w:rsidR="00E10C64">
        <w:t xml:space="preserve"> </w:t>
      </w:r>
      <w:r w:rsidRPr="00146AA9">
        <w:t>Sustain Comprehensive Literacy Instruction at the SEA and LEA Level</w:t>
      </w:r>
    </w:p>
    <w:tbl>
      <w:tblPr>
        <w:tblStyle w:val="TableGrid"/>
        <w:tblW w:w="0" w:type="auto"/>
        <w:tblLook w:val="04A0" w:firstRow="1" w:lastRow="0" w:firstColumn="1" w:lastColumn="0" w:noHBand="0" w:noVBand="1"/>
        <w:tblCaption w:val="Sustain Comprehensive Literacy Instruction at the SEA and LEA Level"/>
        <w:tblDescription w:val="Column one is description of subcomponents. Column two is for evidence. Column three is for scoring 1-5."/>
      </w:tblPr>
      <w:tblGrid>
        <w:gridCol w:w="5125"/>
        <w:gridCol w:w="4761"/>
        <w:gridCol w:w="4944"/>
      </w:tblGrid>
      <w:tr w:rsidR="00691D10" w14:paraId="5256FD77" w14:textId="77777777" w:rsidTr="00F54C26">
        <w:trPr>
          <w:cantSplit/>
          <w:tblHeader/>
        </w:trPr>
        <w:tc>
          <w:tcPr>
            <w:tcW w:w="5125" w:type="dxa"/>
            <w:shd w:val="clear" w:color="auto" w:fill="D9D9D9" w:themeFill="background1" w:themeFillShade="D9"/>
          </w:tcPr>
          <w:p w14:paraId="6F88E9E3" w14:textId="77777777" w:rsidR="00691D10" w:rsidRPr="00D70ACF" w:rsidRDefault="00691D10" w:rsidP="00E10C64">
            <w:pPr>
              <w:widowControl w:val="0"/>
              <w:autoSpaceDE w:val="0"/>
              <w:autoSpaceDN w:val="0"/>
              <w:spacing w:before="75"/>
              <w:rPr>
                <w:rFonts w:eastAsia="Arial" w:cs="Arial"/>
                <w:b/>
                <w:lang w:bidi="en-US"/>
              </w:rPr>
            </w:pPr>
            <w:bookmarkStart w:id="16" w:name="PD_Improve_Instruction_Sustain_CLI"/>
            <w:bookmarkEnd w:id="16"/>
            <w:r w:rsidRPr="00D70ACF">
              <w:rPr>
                <w:rFonts w:eastAsia="Arial" w:cs="Arial"/>
                <w:b/>
                <w:lang w:bidi="en-US"/>
              </w:rPr>
              <w:t>Subcomponents of Professional Development</w:t>
            </w:r>
          </w:p>
        </w:tc>
        <w:tc>
          <w:tcPr>
            <w:tcW w:w="4761" w:type="dxa"/>
            <w:shd w:val="clear" w:color="auto" w:fill="D9D9D9" w:themeFill="background1" w:themeFillShade="D9"/>
          </w:tcPr>
          <w:p w14:paraId="7281938F" w14:textId="77777777" w:rsidR="00691D10" w:rsidRPr="00D70ACF" w:rsidRDefault="00691D10" w:rsidP="00E10C64">
            <w:pPr>
              <w:widowControl w:val="0"/>
              <w:autoSpaceDE w:val="0"/>
              <w:autoSpaceDN w:val="0"/>
              <w:spacing w:before="76" w:line="256" w:lineRule="auto"/>
              <w:ind w:right="239"/>
              <w:rPr>
                <w:rFonts w:eastAsia="Arial" w:cs="Arial"/>
                <w:b/>
                <w:lang w:bidi="en-US"/>
              </w:rPr>
            </w:pPr>
            <w:r w:rsidRPr="00D70ACF">
              <w:rPr>
                <w:rFonts w:eastAsia="Arial" w:cs="Arial"/>
                <w:b/>
                <w:lang w:bidi="en-US"/>
              </w:rPr>
              <w:t>Provide Proof of your local literacy plan or activities and how they align to the subcomponent (e.g. page numbers of local literacy plan or specific examples of activities)</w:t>
            </w:r>
          </w:p>
        </w:tc>
        <w:tc>
          <w:tcPr>
            <w:tcW w:w="4944" w:type="dxa"/>
            <w:shd w:val="clear" w:color="auto" w:fill="D9D9D9" w:themeFill="background1" w:themeFillShade="D9"/>
          </w:tcPr>
          <w:p w14:paraId="7006DCF1" w14:textId="77777777" w:rsidR="00691D10" w:rsidRPr="00D70ACF" w:rsidRDefault="00691D10" w:rsidP="00D70ACF">
            <w:pPr>
              <w:widowControl w:val="0"/>
              <w:autoSpaceDE w:val="0"/>
              <w:autoSpaceDN w:val="0"/>
              <w:spacing w:before="81"/>
              <w:jc w:val="center"/>
              <w:rPr>
                <w:rFonts w:eastAsia="Arial" w:cs="Arial"/>
                <w:b/>
                <w:lang w:bidi="en-US"/>
              </w:rPr>
            </w:pPr>
            <w:r w:rsidRPr="00D70ACF">
              <w:rPr>
                <w:rFonts w:eastAsia="Arial" w:cs="Arial"/>
                <w:b/>
                <w:lang w:bidi="en-US"/>
              </w:rPr>
              <w:t>Not Being Implemented 1--2--3--4—5 Sustained</w:t>
            </w:r>
          </w:p>
        </w:tc>
      </w:tr>
      <w:tr w:rsidR="001848AB" w14:paraId="533803B1" w14:textId="77777777" w:rsidTr="00D70ACF">
        <w:tc>
          <w:tcPr>
            <w:tcW w:w="5125" w:type="dxa"/>
          </w:tcPr>
          <w:p w14:paraId="6E469811" w14:textId="77777777" w:rsidR="001848AB" w:rsidRPr="00C76F21" w:rsidRDefault="001848AB" w:rsidP="001848AB">
            <w:pPr>
              <w:widowControl w:val="0"/>
              <w:autoSpaceDE w:val="0"/>
              <w:autoSpaceDN w:val="0"/>
              <w:spacing w:before="80"/>
              <w:ind w:right="164"/>
              <w:rPr>
                <w:rFonts w:ascii="Arial" w:eastAsia="Arial" w:hAnsi="Arial" w:cs="Arial"/>
                <w:lang w:bidi="en-US"/>
              </w:rPr>
            </w:pPr>
            <w:r w:rsidRPr="00C76F21">
              <w:rPr>
                <w:rFonts w:ascii="Arial" w:eastAsia="Arial" w:hAnsi="Arial" w:cs="Arial"/>
                <w:lang w:bidi="en-US"/>
              </w:rPr>
              <w:t>Professional Development action plan focus on improving student outcomes through teacher collaboration on planning, instruction, and assessing a child’s progress. **</w:t>
            </w:r>
          </w:p>
        </w:tc>
        <w:tc>
          <w:tcPr>
            <w:tcW w:w="4761" w:type="dxa"/>
          </w:tcPr>
          <w:p w14:paraId="2544BC36" w14:textId="77777777" w:rsidR="001848AB" w:rsidRDefault="001848AB" w:rsidP="001848AB">
            <w:pPr>
              <w:widowControl w:val="0"/>
              <w:autoSpaceDE w:val="0"/>
              <w:autoSpaceDN w:val="0"/>
              <w:spacing w:before="240" w:after="240" w:line="360" w:lineRule="auto"/>
              <w:rPr>
                <w:rFonts w:ascii="Times New Roman" w:eastAsia="Arial" w:hAnsi="Calibri" w:cs="Arial"/>
                <w:bCs/>
                <w:sz w:val="20"/>
                <w:lang w:bidi="en-US"/>
              </w:rPr>
            </w:pPr>
          </w:p>
        </w:tc>
        <w:tc>
          <w:tcPr>
            <w:tcW w:w="4944" w:type="dxa"/>
          </w:tcPr>
          <w:p w14:paraId="58F53D28" w14:textId="77777777" w:rsidR="001848AB" w:rsidRPr="00C76F21" w:rsidRDefault="001848AB" w:rsidP="001848AB">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1848AB" w14:paraId="2A74BAB2" w14:textId="77777777" w:rsidTr="00D70ACF">
        <w:tc>
          <w:tcPr>
            <w:tcW w:w="5125" w:type="dxa"/>
          </w:tcPr>
          <w:p w14:paraId="26F2872D" w14:textId="77777777" w:rsidR="001848AB" w:rsidRPr="00C76F21" w:rsidRDefault="001848AB" w:rsidP="001848AB">
            <w:pPr>
              <w:widowControl w:val="0"/>
              <w:autoSpaceDE w:val="0"/>
              <w:autoSpaceDN w:val="0"/>
              <w:spacing w:before="80"/>
              <w:ind w:right="348"/>
              <w:rPr>
                <w:rFonts w:ascii="Arial" w:eastAsia="Arial" w:hAnsi="Arial" w:cs="Arial"/>
                <w:lang w:bidi="en-US"/>
              </w:rPr>
            </w:pPr>
            <w:r w:rsidRPr="00C76F21">
              <w:rPr>
                <w:rFonts w:ascii="Arial" w:eastAsia="Arial" w:hAnsi="Arial" w:cs="Arial"/>
                <w:color w:val="202020"/>
                <w:lang w:bidi="en-US"/>
              </w:rPr>
              <w:t>Professional Development includes activities that support recruitment, hiring, and training of effective teachers, including teachers who became certified through State and local alternative routes to certification. **</w:t>
            </w:r>
          </w:p>
        </w:tc>
        <w:tc>
          <w:tcPr>
            <w:tcW w:w="4761" w:type="dxa"/>
          </w:tcPr>
          <w:p w14:paraId="41389613" w14:textId="77777777" w:rsidR="001848AB" w:rsidRDefault="001848AB" w:rsidP="001848AB">
            <w:pPr>
              <w:widowControl w:val="0"/>
              <w:autoSpaceDE w:val="0"/>
              <w:autoSpaceDN w:val="0"/>
              <w:spacing w:before="240" w:after="240" w:line="360" w:lineRule="auto"/>
              <w:rPr>
                <w:rFonts w:ascii="Times New Roman" w:eastAsia="Arial" w:hAnsi="Calibri" w:cs="Arial"/>
                <w:bCs/>
                <w:sz w:val="20"/>
                <w:lang w:bidi="en-US"/>
              </w:rPr>
            </w:pPr>
          </w:p>
        </w:tc>
        <w:tc>
          <w:tcPr>
            <w:tcW w:w="4944" w:type="dxa"/>
          </w:tcPr>
          <w:p w14:paraId="32E230BE" w14:textId="77777777" w:rsidR="001848AB" w:rsidRPr="00C76F21" w:rsidRDefault="001848AB" w:rsidP="001848AB">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1848AB" w14:paraId="73B29CE6" w14:textId="77777777" w:rsidTr="00D70ACF">
        <w:tc>
          <w:tcPr>
            <w:tcW w:w="5125" w:type="dxa"/>
          </w:tcPr>
          <w:p w14:paraId="5B2B180D" w14:textId="77777777" w:rsidR="001848AB" w:rsidRPr="00C76F21" w:rsidRDefault="001848AB" w:rsidP="001848AB">
            <w:pPr>
              <w:widowControl w:val="0"/>
              <w:autoSpaceDE w:val="0"/>
              <w:autoSpaceDN w:val="0"/>
              <w:spacing w:before="80"/>
              <w:ind w:right="67"/>
              <w:rPr>
                <w:rFonts w:ascii="Arial" w:eastAsia="Arial" w:hAnsi="Arial" w:cs="Arial"/>
                <w:lang w:bidi="en-US"/>
              </w:rPr>
            </w:pPr>
            <w:r w:rsidRPr="00C76F21">
              <w:rPr>
                <w:rFonts w:ascii="Arial" w:eastAsia="Arial" w:hAnsi="Arial" w:cs="Arial"/>
                <w:lang w:bidi="en-US"/>
              </w:rPr>
              <w:t>Professional Development action plan focuses on building the capacity of school and district to deliver high quality comprehensive literacy instruction aligned to the Montana Content Standards and IEFA. **</w:t>
            </w:r>
          </w:p>
        </w:tc>
        <w:tc>
          <w:tcPr>
            <w:tcW w:w="4761" w:type="dxa"/>
          </w:tcPr>
          <w:p w14:paraId="1F469F50" w14:textId="77777777" w:rsidR="001848AB" w:rsidRDefault="001848AB" w:rsidP="001848AB">
            <w:pPr>
              <w:widowControl w:val="0"/>
              <w:autoSpaceDE w:val="0"/>
              <w:autoSpaceDN w:val="0"/>
              <w:spacing w:before="240" w:after="240" w:line="360" w:lineRule="auto"/>
              <w:rPr>
                <w:rFonts w:ascii="Times New Roman" w:eastAsia="Arial" w:hAnsi="Calibri" w:cs="Arial"/>
                <w:bCs/>
                <w:sz w:val="20"/>
                <w:lang w:bidi="en-US"/>
              </w:rPr>
            </w:pPr>
          </w:p>
        </w:tc>
        <w:tc>
          <w:tcPr>
            <w:tcW w:w="4944" w:type="dxa"/>
          </w:tcPr>
          <w:p w14:paraId="735A8BD0" w14:textId="77777777" w:rsidR="001848AB" w:rsidRPr="00C76F21" w:rsidRDefault="001848AB" w:rsidP="001848AB">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1848AB" w14:paraId="3D09FBBF" w14:textId="77777777" w:rsidTr="00D70ACF">
        <w:tc>
          <w:tcPr>
            <w:tcW w:w="5125" w:type="dxa"/>
          </w:tcPr>
          <w:p w14:paraId="263A2AF4" w14:textId="77777777" w:rsidR="001848AB" w:rsidRPr="00C76F21" w:rsidRDefault="001848AB" w:rsidP="001848AB">
            <w:pPr>
              <w:widowControl w:val="0"/>
              <w:autoSpaceDE w:val="0"/>
              <w:autoSpaceDN w:val="0"/>
              <w:spacing w:before="80"/>
              <w:ind w:right="471"/>
              <w:rPr>
                <w:rFonts w:ascii="Arial" w:eastAsia="Arial" w:hAnsi="Arial" w:cs="Arial"/>
                <w:lang w:bidi="en-US"/>
              </w:rPr>
            </w:pPr>
            <w:r w:rsidRPr="00C76F21">
              <w:rPr>
                <w:rFonts w:ascii="Arial" w:eastAsia="Arial" w:hAnsi="Arial" w:cs="Arial"/>
                <w:lang w:bidi="en-US"/>
              </w:rPr>
              <w:t>Professional Development action plan focus on improving student outcomes through intensive, collaborative, job- embedded, data-driven, and classroom-focused. **</w:t>
            </w:r>
          </w:p>
        </w:tc>
        <w:tc>
          <w:tcPr>
            <w:tcW w:w="4761" w:type="dxa"/>
          </w:tcPr>
          <w:p w14:paraId="208E8ECF" w14:textId="77777777" w:rsidR="001848AB" w:rsidRDefault="001848AB" w:rsidP="001848AB">
            <w:pPr>
              <w:widowControl w:val="0"/>
              <w:autoSpaceDE w:val="0"/>
              <w:autoSpaceDN w:val="0"/>
              <w:spacing w:before="240" w:after="240" w:line="360" w:lineRule="auto"/>
              <w:rPr>
                <w:rFonts w:ascii="Times New Roman" w:eastAsia="Arial" w:hAnsi="Calibri" w:cs="Arial"/>
                <w:bCs/>
                <w:sz w:val="20"/>
                <w:lang w:bidi="en-US"/>
              </w:rPr>
            </w:pPr>
          </w:p>
        </w:tc>
        <w:tc>
          <w:tcPr>
            <w:tcW w:w="4944" w:type="dxa"/>
          </w:tcPr>
          <w:p w14:paraId="18096F92" w14:textId="77777777" w:rsidR="001848AB" w:rsidRPr="00C76F21" w:rsidRDefault="001848AB" w:rsidP="001848AB">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1848AB" w14:paraId="01B39319" w14:textId="77777777" w:rsidTr="00D70ACF">
        <w:tc>
          <w:tcPr>
            <w:tcW w:w="5125" w:type="dxa"/>
          </w:tcPr>
          <w:p w14:paraId="430BA1B5" w14:textId="77777777" w:rsidR="001848AB" w:rsidRPr="00C76F21" w:rsidRDefault="001848AB" w:rsidP="001848AB">
            <w:pPr>
              <w:widowControl w:val="0"/>
              <w:autoSpaceDE w:val="0"/>
              <w:autoSpaceDN w:val="0"/>
              <w:spacing w:before="77"/>
              <w:ind w:right="654"/>
              <w:rPr>
                <w:rFonts w:ascii="Arial" w:eastAsia="Arial" w:hAnsi="Arial" w:cs="Arial"/>
                <w:lang w:bidi="en-US"/>
              </w:rPr>
            </w:pPr>
            <w:r w:rsidRPr="00C76F21">
              <w:rPr>
                <w:rFonts w:ascii="Arial" w:eastAsia="Arial" w:hAnsi="Arial" w:cs="Arial"/>
                <w:lang w:bidi="en-US"/>
              </w:rPr>
              <w:t>Professional Development opportunities are provided to teacher in the use of data and assessment to inform classroom practices. **</w:t>
            </w:r>
          </w:p>
        </w:tc>
        <w:tc>
          <w:tcPr>
            <w:tcW w:w="4761" w:type="dxa"/>
          </w:tcPr>
          <w:p w14:paraId="304775FF" w14:textId="77777777" w:rsidR="001848AB" w:rsidRDefault="001848AB" w:rsidP="001848AB">
            <w:pPr>
              <w:widowControl w:val="0"/>
              <w:autoSpaceDE w:val="0"/>
              <w:autoSpaceDN w:val="0"/>
              <w:spacing w:before="240" w:after="240" w:line="360" w:lineRule="auto"/>
              <w:rPr>
                <w:rFonts w:ascii="Times New Roman" w:eastAsia="Arial" w:hAnsi="Calibri" w:cs="Arial"/>
                <w:bCs/>
                <w:sz w:val="20"/>
                <w:lang w:bidi="en-US"/>
              </w:rPr>
            </w:pPr>
          </w:p>
        </w:tc>
        <w:tc>
          <w:tcPr>
            <w:tcW w:w="4944" w:type="dxa"/>
          </w:tcPr>
          <w:p w14:paraId="408677ED" w14:textId="77777777" w:rsidR="001848AB" w:rsidRPr="00C76F21" w:rsidRDefault="001848AB" w:rsidP="001848AB">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r w:rsidR="001848AB" w14:paraId="5AED9439" w14:textId="77777777" w:rsidTr="00D70ACF">
        <w:tc>
          <w:tcPr>
            <w:tcW w:w="5125" w:type="dxa"/>
          </w:tcPr>
          <w:p w14:paraId="611ECAF2" w14:textId="77777777" w:rsidR="001848AB" w:rsidRPr="00C76F21" w:rsidRDefault="001848AB" w:rsidP="001848AB">
            <w:pPr>
              <w:widowControl w:val="0"/>
              <w:autoSpaceDE w:val="0"/>
              <w:autoSpaceDN w:val="0"/>
              <w:spacing w:before="80"/>
              <w:ind w:right="79"/>
              <w:rPr>
                <w:rFonts w:ascii="Arial" w:eastAsia="Arial" w:hAnsi="Arial" w:cs="Arial"/>
                <w:b/>
                <w:lang w:bidi="en-US"/>
              </w:rPr>
            </w:pPr>
            <w:r w:rsidRPr="00C76F21">
              <w:rPr>
                <w:rFonts w:ascii="Arial" w:eastAsia="Arial" w:hAnsi="Arial" w:cs="Arial"/>
                <w:color w:val="202020"/>
                <w:lang w:bidi="en-US"/>
              </w:rPr>
              <w:t xml:space="preserve">Collaborative conversations occur amongst school staff and other early childhood education program providers to address jointly the transition to elementary school, including issues related to school readiness. </w:t>
            </w:r>
            <w:r w:rsidRPr="00C76F21">
              <w:rPr>
                <w:rFonts w:ascii="Arial" w:eastAsia="Arial" w:hAnsi="Arial" w:cs="Arial"/>
                <w:b/>
                <w:color w:val="202020"/>
                <w:lang w:bidi="en-US"/>
              </w:rPr>
              <w:t>**</w:t>
            </w:r>
          </w:p>
        </w:tc>
        <w:tc>
          <w:tcPr>
            <w:tcW w:w="4761" w:type="dxa"/>
          </w:tcPr>
          <w:p w14:paraId="755C8DD7" w14:textId="77777777" w:rsidR="001848AB" w:rsidRDefault="001848AB" w:rsidP="001848AB">
            <w:pPr>
              <w:widowControl w:val="0"/>
              <w:autoSpaceDE w:val="0"/>
              <w:autoSpaceDN w:val="0"/>
              <w:spacing w:before="240" w:after="240" w:line="360" w:lineRule="auto"/>
              <w:rPr>
                <w:rFonts w:ascii="Times New Roman" w:eastAsia="Arial" w:hAnsi="Calibri" w:cs="Arial"/>
                <w:bCs/>
                <w:sz w:val="20"/>
                <w:lang w:bidi="en-US"/>
              </w:rPr>
            </w:pPr>
          </w:p>
        </w:tc>
        <w:tc>
          <w:tcPr>
            <w:tcW w:w="4944" w:type="dxa"/>
          </w:tcPr>
          <w:p w14:paraId="7ABA5F79" w14:textId="77777777" w:rsidR="001848AB" w:rsidRPr="00C76F21" w:rsidRDefault="001848AB" w:rsidP="001848AB">
            <w:pPr>
              <w:widowControl w:val="0"/>
              <w:autoSpaceDE w:val="0"/>
              <w:autoSpaceDN w:val="0"/>
              <w:jc w:val="center"/>
              <w:rPr>
                <w:rFonts w:ascii="Times New Roman" w:eastAsia="Arial" w:hAnsi="Arial" w:cs="Arial"/>
                <w:lang w:bidi="en-US"/>
              </w:rPr>
            </w:pPr>
            <w:r>
              <w:rPr>
                <w:rFonts w:ascii="Times New Roman" w:eastAsia="Arial" w:hAnsi="Arial" w:cs="Arial"/>
                <w:lang w:bidi="en-US"/>
              </w:rPr>
              <w:t>1           2           3          4          5</w:t>
            </w:r>
          </w:p>
        </w:tc>
      </w:tr>
    </w:tbl>
    <w:p w14:paraId="59CAE3A5" w14:textId="77777777" w:rsidR="00E45143" w:rsidRDefault="00E45143" w:rsidP="001F3C2D">
      <w:pPr>
        <w:pStyle w:val="Caption1"/>
        <w:sectPr w:rsidR="00E45143" w:rsidSect="00CC0A1C">
          <w:pgSz w:w="15840" w:h="12240" w:orient="landscape"/>
          <w:pgMar w:top="1240" w:right="500" w:bottom="1220" w:left="500" w:header="500" w:footer="432" w:gutter="0"/>
          <w:cols w:space="720"/>
          <w:docGrid w:linePitch="299"/>
        </w:sectPr>
      </w:pPr>
    </w:p>
    <w:p w14:paraId="578C1977" w14:textId="77777777" w:rsidR="001F3C2D" w:rsidRDefault="001F3C2D" w:rsidP="00745028">
      <w:pPr>
        <w:pStyle w:val="Heading2"/>
        <w:spacing w:before="120" w:line="240" w:lineRule="auto"/>
      </w:pPr>
      <w:r>
        <w:lastRenderedPageBreak/>
        <w:t xml:space="preserve">Table </w:t>
      </w:r>
      <w:fldSimple w:instr=" SEQ Table \* ARABIC ">
        <w:r w:rsidR="00D70ACF">
          <w:rPr>
            <w:noProof/>
          </w:rPr>
          <w:t>12</w:t>
        </w:r>
      </w:fldSimple>
      <w:r>
        <w:t>: Community and Family engagement to Support Literacy Improvement</w:t>
      </w:r>
    </w:p>
    <w:tbl>
      <w:tblPr>
        <w:tblW w:w="14505"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24"/>
        <w:gridCol w:w="4805"/>
        <w:gridCol w:w="4776"/>
      </w:tblGrid>
      <w:tr w:rsidR="001F3C2D" w:rsidRPr="00C76F21" w14:paraId="0224784E" w14:textId="77777777" w:rsidTr="00745028">
        <w:trPr>
          <w:trHeight w:val="971"/>
        </w:trPr>
        <w:tc>
          <w:tcPr>
            <w:tcW w:w="4924" w:type="dxa"/>
            <w:shd w:val="clear" w:color="auto" w:fill="D9D9D9" w:themeFill="background1" w:themeFillShade="D9"/>
          </w:tcPr>
          <w:p w14:paraId="34B9D2FB" w14:textId="77777777" w:rsidR="001F3C2D" w:rsidRPr="007A516F" w:rsidRDefault="001F3C2D" w:rsidP="00E10C64">
            <w:pPr>
              <w:widowControl w:val="0"/>
              <w:autoSpaceDE w:val="0"/>
              <w:autoSpaceDN w:val="0"/>
              <w:spacing w:before="75" w:after="0" w:line="256" w:lineRule="auto"/>
              <w:ind w:right="217"/>
              <w:rPr>
                <w:rFonts w:eastAsia="Arial" w:cs="Arial"/>
                <w:b/>
                <w:lang w:bidi="en-US"/>
              </w:rPr>
            </w:pPr>
            <w:bookmarkStart w:id="17" w:name="Community_Family_Engagement_Support"/>
            <w:bookmarkEnd w:id="17"/>
            <w:r w:rsidRPr="007A516F">
              <w:rPr>
                <w:rFonts w:eastAsia="Arial" w:cs="Arial"/>
                <w:b/>
                <w:lang w:bidi="en-US"/>
              </w:rPr>
              <w:t>Subcomponents of Community and Family Engagement to Support Comprehensive Literacy Improvement</w:t>
            </w:r>
          </w:p>
        </w:tc>
        <w:tc>
          <w:tcPr>
            <w:tcW w:w="4805" w:type="dxa"/>
            <w:shd w:val="clear" w:color="auto" w:fill="D9D9D9" w:themeFill="background1" w:themeFillShade="D9"/>
          </w:tcPr>
          <w:p w14:paraId="57DFBE79" w14:textId="77777777" w:rsidR="001F3C2D" w:rsidRPr="007A516F" w:rsidRDefault="001F3C2D" w:rsidP="00E10C64">
            <w:pPr>
              <w:widowControl w:val="0"/>
              <w:autoSpaceDE w:val="0"/>
              <w:autoSpaceDN w:val="0"/>
              <w:spacing w:before="76" w:after="0" w:line="256" w:lineRule="auto"/>
              <w:ind w:right="239"/>
              <w:rPr>
                <w:rFonts w:eastAsia="Arial" w:cs="Arial"/>
                <w:b/>
                <w:lang w:bidi="en-US"/>
              </w:rPr>
            </w:pPr>
            <w:r w:rsidRPr="007A516F">
              <w:rPr>
                <w:rFonts w:eastAsia="Arial" w:cs="Arial"/>
                <w:b/>
                <w:lang w:bidi="en-US"/>
              </w:rPr>
              <w:t>Provide Proof of your local literacy plan or activities and how they align to the subcomponent (e.g. page numbers of local literacy plan or specific examples of activities)</w:t>
            </w:r>
          </w:p>
        </w:tc>
        <w:tc>
          <w:tcPr>
            <w:tcW w:w="4776" w:type="dxa"/>
            <w:shd w:val="clear" w:color="auto" w:fill="D9D9D9" w:themeFill="background1" w:themeFillShade="D9"/>
          </w:tcPr>
          <w:p w14:paraId="3D9B1940" w14:textId="77777777" w:rsidR="001F3C2D" w:rsidRPr="007A516F" w:rsidRDefault="001F3C2D" w:rsidP="007A516F">
            <w:pPr>
              <w:widowControl w:val="0"/>
              <w:autoSpaceDE w:val="0"/>
              <w:autoSpaceDN w:val="0"/>
              <w:spacing w:before="81" w:after="0" w:line="240" w:lineRule="auto"/>
              <w:jc w:val="center"/>
              <w:rPr>
                <w:rFonts w:eastAsia="Arial" w:cs="Arial"/>
                <w:b/>
                <w:lang w:bidi="en-US"/>
              </w:rPr>
            </w:pPr>
            <w:r w:rsidRPr="007A516F">
              <w:rPr>
                <w:rFonts w:eastAsia="Arial" w:cs="Arial"/>
                <w:b/>
                <w:lang w:bidi="en-US"/>
              </w:rPr>
              <w:t>Not Being Implemented 1--2--3--4—5 Sustained</w:t>
            </w:r>
          </w:p>
        </w:tc>
      </w:tr>
      <w:tr w:rsidR="001F3C2D" w:rsidRPr="00C76F21" w14:paraId="4850B4E0" w14:textId="77777777" w:rsidTr="00745028">
        <w:trPr>
          <w:trHeight w:val="852"/>
        </w:trPr>
        <w:tc>
          <w:tcPr>
            <w:tcW w:w="4924" w:type="dxa"/>
          </w:tcPr>
          <w:p w14:paraId="4C2809D3" w14:textId="77777777" w:rsidR="001F3C2D" w:rsidRPr="00C76F21" w:rsidRDefault="001F3C2D" w:rsidP="001F3C2D">
            <w:pPr>
              <w:widowControl w:val="0"/>
              <w:autoSpaceDE w:val="0"/>
              <w:autoSpaceDN w:val="0"/>
              <w:spacing w:before="80" w:after="0" w:line="240" w:lineRule="auto"/>
              <w:ind w:right="129"/>
              <w:rPr>
                <w:rFonts w:ascii="Arial" w:eastAsia="Arial" w:hAnsi="Arial" w:cs="Arial"/>
                <w:lang w:bidi="en-US"/>
              </w:rPr>
            </w:pPr>
            <w:r w:rsidRPr="00C76F21">
              <w:rPr>
                <w:rFonts w:ascii="Arial" w:eastAsia="Arial" w:hAnsi="Arial" w:cs="Arial"/>
                <w:lang w:bidi="en-US"/>
              </w:rPr>
              <w:t>Administration communicates literacy goals and expectations to stakeholders and collaborates to meet desired outcomes.</w:t>
            </w:r>
          </w:p>
        </w:tc>
        <w:tc>
          <w:tcPr>
            <w:tcW w:w="4805" w:type="dxa"/>
          </w:tcPr>
          <w:p w14:paraId="370DB40E" w14:textId="77777777" w:rsidR="001F3C2D" w:rsidRPr="00C76F21" w:rsidRDefault="001F3C2D" w:rsidP="001F3C2D">
            <w:pPr>
              <w:widowControl w:val="0"/>
              <w:autoSpaceDE w:val="0"/>
              <w:autoSpaceDN w:val="0"/>
              <w:spacing w:after="0" w:line="240" w:lineRule="auto"/>
              <w:rPr>
                <w:rFonts w:ascii="Times New Roman" w:eastAsia="Arial" w:hAnsi="Arial" w:cs="Arial"/>
                <w:lang w:bidi="en-US"/>
              </w:rPr>
            </w:pPr>
          </w:p>
        </w:tc>
        <w:tc>
          <w:tcPr>
            <w:tcW w:w="4776" w:type="dxa"/>
          </w:tcPr>
          <w:p w14:paraId="23C143BF" w14:textId="77777777" w:rsidR="001F3C2D" w:rsidRPr="00C76F21" w:rsidRDefault="001F3C2D" w:rsidP="001F3C2D">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F3C2D" w:rsidRPr="00C76F21" w14:paraId="4F02925E" w14:textId="77777777" w:rsidTr="00745028">
        <w:trPr>
          <w:trHeight w:val="633"/>
        </w:trPr>
        <w:tc>
          <w:tcPr>
            <w:tcW w:w="4924" w:type="dxa"/>
          </w:tcPr>
          <w:p w14:paraId="5B37E1F2" w14:textId="77777777" w:rsidR="001F3C2D" w:rsidRPr="00C76F21" w:rsidRDefault="001F3C2D" w:rsidP="001F3C2D">
            <w:pPr>
              <w:widowControl w:val="0"/>
              <w:autoSpaceDE w:val="0"/>
              <w:autoSpaceDN w:val="0"/>
              <w:spacing w:before="80" w:after="0" w:line="240" w:lineRule="auto"/>
              <w:rPr>
                <w:rFonts w:ascii="Arial" w:eastAsia="Arial" w:hAnsi="Arial" w:cs="Arial"/>
                <w:lang w:bidi="en-US"/>
              </w:rPr>
            </w:pPr>
            <w:r w:rsidRPr="00C76F21">
              <w:rPr>
                <w:rFonts w:ascii="Arial" w:eastAsia="Arial" w:hAnsi="Arial" w:cs="Arial"/>
                <w:lang w:bidi="en-US"/>
              </w:rPr>
              <w:t>Administration ensures materials are available for engaging families and communities.</w:t>
            </w:r>
          </w:p>
        </w:tc>
        <w:tc>
          <w:tcPr>
            <w:tcW w:w="4805" w:type="dxa"/>
          </w:tcPr>
          <w:p w14:paraId="09E3E253" w14:textId="77777777" w:rsidR="001F3C2D" w:rsidRPr="00C76F21" w:rsidRDefault="001F3C2D" w:rsidP="001F3C2D">
            <w:pPr>
              <w:widowControl w:val="0"/>
              <w:autoSpaceDE w:val="0"/>
              <w:autoSpaceDN w:val="0"/>
              <w:spacing w:after="0" w:line="240" w:lineRule="auto"/>
              <w:rPr>
                <w:rFonts w:ascii="Times New Roman" w:eastAsia="Arial" w:hAnsi="Arial" w:cs="Arial"/>
                <w:lang w:bidi="en-US"/>
              </w:rPr>
            </w:pPr>
          </w:p>
        </w:tc>
        <w:tc>
          <w:tcPr>
            <w:tcW w:w="4776" w:type="dxa"/>
          </w:tcPr>
          <w:p w14:paraId="066E42BA" w14:textId="77777777" w:rsidR="001F3C2D" w:rsidRPr="00C76F21" w:rsidRDefault="001F3C2D" w:rsidP="001F3C2D">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F3C2D" w:rsidRPr="00C76F21" w14:paraId="464504B1" w14:textId="77777777" w:rsidTr="00745028">
        <w:trPr>
          <w:trHeight w:val="853"/>
        </w:trPr>
        <w:tc>
          <w:tcPr>
            <w:tcW w:w="4924" w:type="dxa"/>
          </w:tcPr>
          <w:p w14:paraId="30B5EDDA" w14:textId="77777777" w:rsidR="001F3C2D" w:rsidRPr="00C76F21" w:rsidRDefault="001F3C2D" w:rsidP="001F3C2D">
            <w:pPr>
              <w:widowControl w:val="0"/>
              <w:autoSpaceDE w:val="0"/>
              <w:autoSpaceDN w:val="0"/>
              <w:spacing w:before="80" w:after="0" w:line="240" w:lineRule="auto"/>
              <w:ind w:right="104"/>
              <w:rPr>
                <w:rFonts w:ascii="Arial" w:eastAsia="Arial" w:hAnsi="Arial" w:cs="Arial"/>
                <w:lang w:bidi="en-US"/>
              </w:rPr>
            </w:pPr>
            <w:r w:rsidRPr="00C76F21">
              <w:rPr>
                <w:rFonts w:ascii="Arial" w:eastAsia="Arial" w:hAnsi="Arial" w:cs="Arial"/>
                <w:lang w:bidi="en-US"/>
              </w:rPr>
              <w:t>Community-school partnerships ensure supportive transitions from one literacy setting to the next.</w:t>
            </w:r>
          </w:p>
        </w:tc>
        <w:tc>
          <w:tcPr>
            <w:tcW w:w="4805" w:type="dxa"/>
          </w:tcPr>
          <w:p w14:paraId="4E728588" w14:textId="77777777" w:rsidR="001F3C2D" w:rsidRPr="00C76F21" w:rsidRDefault="001F3C2D" w:rsidP="001F3C2D">
            <w:pPr>
              <w:widowControl w:val="0"/>
              <w:autoSpaceDE w:val="0"/>
              <w:autoSpaceDN w:val="0"/>
              <w:spacing w:after="0" w:line="240" w:lineRule="auto"/>
              <w:rPr>
                <w:rFonts w:ascii="Times New Roman" w:eastAsia="Arial" w:hAnsi="Arial" w:cs="Arial"/>
                <w:lang w:bidi="en-US"/>
              </w:rPr>
            </w:pPr>
          </w:p>
        </w:tc>
        <w:tc>
          <w:tcPr>
            <w:tcW w:w="4776" w:type="dxa"/>
          </w:tcPr>
          <w:p w14:paraId="1A799B3C" w14:textId="77777777" w:rsidR="001F3C2D" w:rsidRPr="00C76F21" w:rsidRDefault="001F3C2D" w:rsidP="001F3C2D">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F3C2D" w:rsidRPr="00C76F21" w14:paraId="049754B2" w14:textId="77777777" w:rsidTr="00745028">
        <w:trPr>
          <w:trHeight w:val="855"/>
        </w:trPr>
        <w:tc>
          <w:tcPr>
            <w:tcW w:w="4924" w:type="dxa"/>
          </w:tcPr>
          <w:p w14:paraId="60D1E778" w14:textId="77777777" w:rsidR="001F3C2D" w:rsidRPr="00C76F21" w:rsidRDefault="001F3C2D" w:rsidP="001F3C2D">
            <w:pPr>
              <w:widowControl w:val="0"/>
              <w:autoSpaceDE w:val="0"/>
              <w:autoSpaceDN w:val="0"/>
              <w:spacing w:before="80" w:after="0" w:line="240" w:lineRule="auto"/>
              <w:ind w:right="825"/>
              <w:rPr>
                <w:rFonts w:ascii="Arial" w:eastAsia="Arial" w:hAnsi="Arial" w:cs="Arial"/>
                <w:lang w:bidi="en-US"/>
              </w:rPr>
            </w:pPr>
            <w:r w:rsidRPr="00C76F21">
              <w:rPr>
                <w:rFonts w:ascii="Arial" w:eastAsia="Arial" w:hAnsi="Arial" w:cs="Arial"/>
                <w:lang w:bidi="en-US"/>
              </w:rPr>
              <w:t>Parents and families in all subgroups are engaged as partners in culturally and linguistically sensitive ways.</w:t>
            </w:r>
          </w:p>
        </w:tc>
        <w:tc>
          <w:tcPr>
            <w:tcW w:w="4805" w:type="dxa"/>
          </w:tcPr>
          <w:p w14:paraId="6FA9D962" w14:textId="77777777" w:rsidR="001F3C2D" w:rsidRPr="00C76F21" w:rsidRDefault="001F3C2D" w:rsidP="001F3C2D">
            <w:pPr>
              <w:widowControl w:val="0"/>
              <w:autoSpaceDE w:val="0"/>
              <w:autoSpaceDN w:val="0"/>
              <w:spacing w:after="0" w:line="240" w:lineRule="auto"/>
              <w:rPr>
                <w:rFonts w:ascii="Times New Roman" w:eastAsia="Arial" w:hAnsi="Arial" w:cs="Arial"/>
                <w:lang w:bidi="en-US"/>
              </w:rPr>
            </w:pPr>
          </w:p>
        </w:tc>
        <w:tc>
          <w:tcPr>
            <w:tcW w:w="4776" w:type="dxa"/>
          </w:tcPr>
          <w:p w14:paraId="620568EE" w14:textId="77777777" w:rsidR="001F3C2D" w:rsidRPr="00C76F21" w:rsidRDefault="001F3C2D" w:rsidP="001F3C2D">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F3C2D" w:rsidRPr="00C76F21" w14:paraId="0E0ACDE4" w14:textId="77777777" w:rsidTr="00745028">
        <w:trPr>
          <w:trHeight w:val="1090"/>
        </w:trPr>
        <w:tc>
          <w:tcPr>
            <w:tcW w:w="4924" w:type="dxa"/>
          </w:tcPr>
          <w:p w14:paraId="3C98E929" w14:textId="77777777" w:rsidR="001F3C2D" w:rsidRPr="00C76F21" w:rsidRDefault="001F3C2D" w:rsidP="001F3C2D">
            <w:pPr>
              <w:widowControl w:val="0"/>
              <w:autoSpaceDE w:val="0"/>
              <w:autoSpaceDN w:val="0"/>
              <w:spacing w:before="80" w:after="0" w:line="240" w:lineRule="auto"/>
              <w:ind w:right="127"/>
              <w:rPr>
                <w:rFonts w:ascii="Arial" w:eastAsia="Arial" w:hAnsi="Arial" w:cs="Arial"/>
                <w:lang w:bidi="en-US"/>
              </w:rPr>
            </w:pPr>
            <w:r w:rsidRPr="00C76F21">
              <w:rPr>
                <w:rFonts w:ascii="Arial" w:eastAsia="Arial" w:hAnsi="Arial" w:cs="Arial"/>
                <w:lang w:bidi="en-US"/>
              </w:rPr>
              <w:t>Parents and families are informed of literacy expectations outlined in the Montana Content Standards and are updated on individual student progress toward meeting those expectations a minimum of three times per year.</w:t>
            </w:r>
          </w:p>
        </w:tc>
        <w:tc>
          <w:tcPr>
            <w:tcW w:w="4805" w:type="dxa"/>
          </w:tcPr>
          <w:p w14:paraId="5135A216" w14:textId="77777777" w:rsidR="001F3C2D" w:rsidRPr="00C76F21" w:rsidRDefault="001F3C2D" w:rsidP="001F3C2D">
            <w:pPr>
              <w:widowControl w:val="0"/>
              <w:autoSpaceDE w:val="0"/>
              <w:autoSpaceDN w:val="0"/>
              <w:spacing w:after="0" w:line="240" w:lineRule="auto"/>
              <w:rPr>
                <w:rFonts w:ascii="Times New Roman" w:eastAsia="Arial" w:hAnsi="Arial" w:cs="Arial"/>
                <w:lang w:bidi="en-US"/>
              </w:rPr>
            </w:pPr>
          </w:p>
        </w:tc>
        <w:tc>
          <w:tcPr>
            <w:tcW w:w="4776" w:type="dxa"/>
          </w:tcPr>
          <w:p w14:paraId="1197F7D1" w14:textId="77777777" w:rsidR="001F3C2D" w:rsidRPr="00C76F21" w:rsidRDefault="001F3C2D" w:rsidP="001F3C2D">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F3C2D" w:rsidRPr="00C76F21" w14:paraId="7BFC4234" w14:textId="77777777" w:rsidTr="00745028">
        <w:trPr>
          <w:trHeight w:val="1089"/>
        </w:trPr>
        <w:tc>
          <w:tcPr>
            <w:tcW w:w="4924" w:type="dxa"/>
          </w:tcPr>
          <w:p w14:paraId="4F8969CF" w14:textId="77777777" w:rsidR="001F3C2D" w:rsidRPr="00C76F21" w:rsidRDefault="001F3C2D" w:rsidP="001F3C2D">
            <w:pPr>
              <w:widowControl w:val="0"/>
              <w:autoSpaceDE w:val="0"/>
              <w:autoSpaceDN w:val="0"/>
              <w:spacing w:before="80" w:after="0" w:line="240" w:lineRule="auto"/>
              <w:ind w:right="91"/>
              <w:rPr>
                <w:rFonts w:ascii="Arial" w:eastAsia="Arial" w:hAnsi="Arial" w:cs="Arial"/>
                <w:lang w:bidi="en-US"/>
              </w:rPr>
            </w:pPr>
            <w:r w:rsidRPr="00C76F21">
              <w:rPr>
                <w:rFonts w:ascii="Arial" w:eastAsia="Arial" w:hAnsi="Arial" w:cs="Arial"/>
                <w:lang w:bidi="en-US"/>
              </w:rPr>
              <w:t>Parents and families with students receiving Tier 2 and 3 interventions are updated on individual student progress toward meeting expectations outlined in the Montana Content Standards a minimum of six times per year.</w:t>
            </w:r>
          </w:p>
        </w:tc>
        <w:tc>
          <w:tcPr>
            <w:tcW w:w="4805" w:type="dxa"/>
          </w:tcPr>
          <w:p w14:paraId="65AD1D10" w14:textId="77777777" w:rsidR="001F3C2D" w:rsidRPr="00C76F21" w:rsidRDefault="001F3C2D" w:rsidP="001F3C2D">
            <w:pPr>
              <w:widowControl w:val="0"/>
              <w:autoSpaceDE w:val="0"/>
              <w:autoSpaceDN w:val="0"/>
              <w:spacing w:after="0" w:line="240" w:lineRule="auto"/>
              <w:rPr>
                <w:rFonts w:ascii="Times New Roman" w:eastAsia="Arial" w:hAnsi="Arial" w:cs="Arial"/>
                <w:lang w:bidi="en-US"/>
              </w:rPr>
            </w:pPr>
          </w:p>
        </w:tc>
        <w:tc>
          <w:tcPr>
            <w:tcW w:w="4776" w:type="dxa"/>
          </w:tcPr>
          <w:p w14:paraId="3D40DA1C" w14:textId="77777777" w:rsidR="001F3C2D" w:rsidRPr="00C76F21" w:rsidRDefault="001F3C2D" w:rsidP="001F3C2D">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r w:rsidR="001F3C2D" w:rsidRPr="00C76F21" w14:paraId="2FD21498" w14:textId="77777777" w:rsidTr="00745028">
        <w:trPr>
          <w:trHeight w:val="905"/>
        </w:trPr>
        <w:tc>
          <w:tcPr>
            <w:tcW w:w="4924" w:type="dxa"/>
          </w:tcPr>
          <w:p w14:paraId="1784C386" w14:textId="77777777" w:rsidR="001F3C2D" w:rsidRPr="00C76F21" w:rsidRDefault="001F3C2D" w:rsidP="001F3C2D">
            <w:pPr>
              <w:widowControl w:val="0"/>
              <w:autoSpaceDE w:val="0"/>
              <w:autoSpaceDN w:val="0"/>
              <w:spacing w:before="80" w:after="0" w:line="256" w:lineRule="auto"/>
              <w:ind w:right="190"/>
              <w:rPr>
                <w:rFonts w:ascii="Arial" w:eastAsia="Arial" w:hAnsi="Arial" w:cs="Arial"/>
                <w:lang w:bidi="en-US"/>
              </w:rPr>
            </w:pPr>
            <w:r w:rsidRPr="00C76F21">
              <w:rPr>
                <w:rFonts w:ascii="Arial" w:eastAsia="Arial" w:hAnsi="Arial" w:cs="Arial"/>
                <w:lang w:bidi="en-US"/>
              </w:rPr>
              <w:t>A coordinated system of support links families with local community resources to provide greater support for students in achieving literacy skills for career and college readiness.</w:t>
            </w:r>
          </w:p>
        </w:tc>
        <w:tc>
          <w:tcPr>
            <w:tcW w:w="4805" w:type="dxa"/>
          </w:tcPr>
          <w:p w14:paraId="5B4D9E41" w14:textId="77777777" w:rsidR="001F3C2D" w:rsidRPr="00C76F21" w:rsidRDefault="001F3C2D" w:rsidP="001F3C2D">
            <w:pPr>
              <w:widowControl w:val="0"/>
              <w:autoSpaceDE w:val="0"/>
              <w:autoSpaceDN w:val="0"/>
              <w:spacing w:after="0" w:line="240" w:lineRule="auto"/>
              <w:rPr>
                <w:rFonts w:ascii="Times New Roman" w:eastAsia="Arial" w:hAnsi="Arial" w:cs="Arial"/>
                <w:lang w:bidi="en-US"/>
              </w:rPr>
            </w:pPr>
          </w:p>
        </w:tc>
        <w:tc>
          <w:tcPr>
            <w:tcW w:w="4776" w:type="dxa"/>
          </w:tcPr>
          <w:p w14:paraId="4BBD14C1" w14:textId="77777777" w:rsidR="001F3C2D" w:rsidRPr="00C76F21" w:rsidRDefault="001F3C2D" w:rsidP="001F3C2D">
            <w:pPr>
              <w:widowControl w:val="0"/>
              <w:autoSpaceDE w:val="0"/>
              <w:autoSpaceDN w:val="0"/>
              <w:spacing w:after="0" w:line="240" w:lineRule="auto"/>
              <w:jc w:val="center"/>
              <w:rPr>
                <w:rFonts w:ascii="Times New Roman" w:eastAsia="Arial" w:hAnsi="Arial" w:cs="Arial"/>
                <w:lang w:bidi="en-US"/>
              </w:rPr>
            </w:pPr>
            <w:r>
              <w:rPr>
                <w:rFonts w:ascii="Times New Roman" w:eastAsia="Arial" w:hAnsi="Arial" w:cs="Arial"/>
                <w:lang w:bidi="en-US"/>
              </w:rPr>
              <w:t>1           2           3          4          5</w:t>
            </w:r>
          </w:p>
        </w:tc>
      </w:tr>
    </w:tbl>
    <w:p w14:paraId="1C114FB5" w14:textId="245350E6" w:rsidR="004D3425" w:rsidRPr="004D3425" w:rsidRDefault="004D3425" w:rsidP="00745028">
      <w:pPr>
        <w:tabs>
          <w:tab w:val="left" w:pos="5655"/>
        </w:tabs>
        <w:rPr>
          <w:sz w:val="20"/>
          <w:szCs w:val="20"/>
          <w:lang w:bidi="en-US"/>
        </w:rPr>
      </w:pPr>
    </w:p>
    <w:sectPr w:rsidR="004D3425" w:rsidRPr="004D3425" w:rsidSect="00CC0A1C">
      <w:pgSz w:w="15840" w:h="12240" w:orient="landscape"/>
      <w:pgMar w:top="1240" w:right="500" w:bottom="1220" w:left="500" w:header="50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520E" w14:textId="77777777" w:rsidR="00212560" w:rsidRDefault="00212560" w:rsidP="00C76F21">
      <w:pPr>
        <w:spacing w:after="0" w:line="240" w:lineRule="auto"/>
      </w:pPr>
      <w:r>
        <w:separator/>
      </w:r>
    </w:p>
  </w:endnote>
  <w:endnote w:type="continuationSeparator" w:id="0">
    <w:p w14:paraId="2B82FC37" w14:textId="77777777" w:rsidR="00212560" w:rsidRDefault="00212560" w:rsidP="00C7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071814"/>
      <w:docPartObj>
        <w:docPartGallery w:val="Page Numbers (Bottom of Page)"/>
        <w:docPartUnique/>
      </w:docPartObj>
    </w:sdtPr>
    <w:sdtEndPr>
      <w:rPr>
        <w:noProof/>
      </w:rPr>
    </w:sdtEndPr>
    <w:sdtContent>
      <w:p w14:paraId="428298A4" w14:textId="510C4EC3" w:rsidR="00CC0A1C" w:rsidRDefault="00CC0A1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D6F37D1" w14:textId="6EC83503" w:rsidR="00CC0A1C" w:rsidRDefault="00CC0A1C">
        <w:pPr>
          <w:pStyle w:val="Footer"/>
          <w:jc w:val="right"/>
        </w:pPr>
        <w:r>
          <w:rPr>
            <w:noProof/>
          </w:rPr>
          <w:t>2/19/2020</w:t>
        </w:r>
      </w:p>
    </w:sdtContent>
  </w:sdt>
  <w:p w14:paraId="03401076" w14:textId="60367557" w:rsidR="00A57694" w:rsidRDefault="00CC0A1C">
    <w:pPr>
      <w:pStyle w:val="BodyText1"/>
      <w:spacing w:line="14" w:lineRule="auto"/>
      <w:rPr>
        <w:b w:val="0"/>
        <w:sz w:val="20"/>
      </w:rPr>
    </w:pPr>
    <w:r>
      <w:rPr>
        <w:noProof/>
      </w:rPr>
      <w:drawing>
        <wp:anchor distT="0" distB="0" distL="114300" distR="114300" simplePos="0" relativeHeight="251661312" behindDoc="1" locked="0" layoutInCell="1" allowOverlap="1" wp14:anchorId="689111BE" wp14:editId="24407707">
          <wp:simplePos x="0" y="0"/>
          <wp:positionH relativeFrom="margin">
            <wp:align>center</wp:align>
          </wp:positionH>
          <wp:positionV relativeFrom="page">
            <wp:posOffset>6943725</wp:posOffset>
          </wp:positionV>
          <wp:extent cx="2759728" cy="695325"/>
          <wp:effectExtent l="0" t="0" r="2540" b="0"/>
          <wp:wrapNone/>
          <wp:docPr id="1" name="Picture 1" descr="OPI Banner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I Banner in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728"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5203B" w14:textId="77777777" w:rsidR="00212560" w:rsidRDefault="00212560" w:rsidP="00C76F21">
      <w:pPr>
        <w:spacing w:after="0" w:line="240" w:lineRule="auto"/>
      </w:pPr>
      <w:r>
        <w:separator/>
      </w:r>
    </w:p>
  </w:footnote>
  <w:footnote w:type="continuationSeparator" w:id="0">
    <w:p w14:paraId="49551946" w14:textId="77777777" w:rsidR="00212560" w:rsidRDefault="00212560" w:rsidP="00C7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75AC9" w14:textId="77777777" w:rsidR="00A57694" w:rsidRDefault="00A57694">
    <w:pPr>
      <w:pStyle w:val="BodyText1"/>
      <w:spacing w:line="14" w:lineRule="auto"/>
      <w:rPr>
        <w:b w:val="0"/>
        <w:sz w:val="20"/>
      </w:rPr>
    </w:pPr>
    <w:r>
      <w:rPr>
        <w:noProof/>
      </w:rPr>
      <mc:AlternateContent>
        <mc:Choice Requires="wps">
          <w:drawing>
            <wp:anchor distT="0" distB="0" distL="114300" distR="114300" simplePos="0" relativeHeight="251660288" behindDoc="1" locked="0" layoutInCell="1" allowOverlap="1" wp14:anchorId="196A8A94" wp14:editId="2752FEF9">
              <wp:simplePos x="0" y="0"/>
              <wp:positionH relativeFrom="page">
                <wp:posOffset>1238250</wp:posOffset>
              </wp:positionH>
              <wp:positionV relativeFrom="topMargin">
                <wp:posOffset>85725</wp:posOffset>
              </wp:positionV>
              <wp:extent cx="7635240" cy="694944"/>
              <wp:effectExtent l="0" t="0" r="3810" b="1016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5240" cy="694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97BD" w14:textId="77777777" w:rsidR="00A57694" w:rsidRDefault="00A57694" w:rsidP="00764A4E">
                          <w:pPr>
                            <w:pStyle w:val="Title1"/>
                          </w:pPr>
                          <w:r>
                            <w:t>MCLP Alignment Tool</w:t>
                          </w:r>
                        </w:p>
                        <w:p w14:paraId="2527F093" w14:textId="77777777" w:rsidR="00A57694" w:rsidRDefault="00A57694">
                          <w:pPr>
                            <w:spacing w:before="46"/>
                            <w:jc w:val="center"/>
                            <w:rPr>
                              <w:rFonts w:ascii="Calibri"/>
                              <w:sz w:val="32"/>
                            </w:rPr>
                          </w:pPr>
                          <w:r>
                            <w:rPr>
                              <w:rFonts w:ascii="Calibri"/>
                              <w:i/>
                              <w:color w:val="202020"/>
                              <w:sz w:val="32"/>
                            </w:rPr>
                            <w:t xml:space="preserve">To show alignment of local literacy plans to the </w:t>
                          </w:r>
                          <w:r>
                            <w:rPr>
                              <w:rFonts w:ascii="Calibri"/>
                              <w:color w:val="202020"/>
                              <w:sz w:val="32"/>
                            </w:rPr>
                            <w:t>Montana Comprehensive Needs Assessment</w:t>
                          </w:r>
                        </w:p>
                        <w:p w14:paraId="4458F7C5" w14:textId="77777777" w:rsidR="00F14AD5" w:rsidRDefault="00F14A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A8A94" id="_x0000_t202" coordsize="21600,21600" o:spt="202" path="m,l,21600r21600,l21600,xe">
              <v:stroke joinstyle="miter"/>
              <v:path gradientshapeok="t" o:connecttype="rect"/>
            </v:shapetype>
            <v:shape id="Text Box 4" o:spid="_x0000_s1026" type="#_x0000_t202" style="position:absolute;margin-left:97.5pt;margin-top:6.75pt;width:601.2pt;height:5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" filled="f" stroked="f">
              <v:textbox inset="0,0,0,0">
                <w:txbxContent>
                  <w:p w14:paraId="0EF697BD" w14:textId="77777777" w:rsidR="00A57694" w:rsidRDefault="00A57694" w:rsidP="00764A4E">
                    <w:pPr>
                      <w:pStyle w:val="Title1"/>
                    </w:pPr>
                    <w:r>
                      <w:t>MCLP Alignment Tool</w:t>
                    </w:r>
                  </w:p>
                  <w:p w14:paraId="2527F093" w14:textId="77777777" w:rsidR="00A57694" w:rsidRDefault="00A57694">
                    <w:pPr>
                      <w:spacing w:before="46"/>
                      <w:jc w:val="center"/>
                      <w:rPr>
                        <w:rFonts w:ascii="Calibri"/>
                        <w:sz w:val="32"/>
                      </w:rPr>
                    </w:pPr>
                    <w:r>
                      <w:rPr>
                        <w:rFonts w:ascii="Calibri"/>
                        <w:i/>
                        <w:color w:val="202020"/>
                        <w:sz w:val="32"/>
                      </w:rPr>
                      <w:t xml:space="preserve">To show alignment of local literacy plans to the </w:t>
                    </w:r>
                    <w:r>
                      <w:rPr>
                        <w:rFonts w:ascii="Calibri"/>
                        <w:color w:val="202020"/>
                        <w:sz w:val="32"/>
                      </w:rPr>
                      <w:t>Montana Comprehensive Needs Assessment</w:t>
                    </w:r>
                  </w:p>
                  <w:p w14:paraId="4458F7C5" w14:textId="77777777" w:rsidR="00000000" w:rsidRDefault="00A872CE"/>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21"/>
    <w:rsid w:val="00000C65"/>
    <w:rsid w:val="00030984"/>
    <w:rsid w:val="00097DA6"/>
    <w:rsid w:val="000C7659"/>
    <w:rsid w:val="00131C06"/>
    <w:rsid w:val="0014238F"/>
    <w:rsid w:val="00155CF7"/>
    <w:rsid w:val="001848AB"/>
    <w:rsid w:val="001F3C2D"/>
    <w:rsid w:val="00212560"/>
    <w:rsid w:val="00256503"/>
    <w:rsid w:val="003263B0"/>
    <w:rsid w:val="003861F8"/>
    <w:rsid w:val="00390A1C"/>
    <w:rsid w:val="0039467A"/>
    <w:rsid w:val="003A02DC"/>
    <w:rsid w:val="00402C6F"/>
    <w:rsid w:val="00455E71"/>
    <w:rsid w:val="00485901"/>
    <w:rsid w:val="004B60BA"/>
    <w:rsid w:val="004D3425"/>
    <w:rsid w:val="0051296F"/>
    <w:rsid w:val="00515FFD"/>
    <w:rsid w:val="005378E6"/>
    <w:rsid w:val="00576A28"/>
    <w:rsid w:val="005B2003"/>
    <w:rsid w:val="005D2D98"/>
    <w:rsid w:val="00601A75"/>
    <w:rsid w:val="006338D3"/>
    <w:rsid w:val="00653613"/>
    <w:rsid w:val="00691D10"/>
    <w:rsid w:val="006D005A"/>
    <w:rsid w:val="00745028"/>
    <w:rsid w:val="00764A4E"/>
    <w:rsid w:val="007A516F"/>
    <w:rsid w:val="0082207E"/>
    <w:rsid w:val="008E67D9"/>
    <w:rsid w:val="009820B3"/>
    <w:rsid w:val="009E30FB"/>
    <w:rsid w:val="00A57694"/>
    <w:rsid w:val="00A61377"/>
    <w:rsid w:val="00A872CE"/>
    <w:rsid w:val="00B055AA"/>
    <w:rsid w:val="00B346C0"/>
    <w:rsid w:val="00B47CF8"/>
    <w:rsid w:val="00B66786"/>
    <w:rsid w:val="00BA7E27"/>
    <w:rsid w:val="00BF5497"/>
    <w:rsid w:val="00C76F21"/>
    <w:rsid w:val="00CC0A1C"/>
    <w:rsid w:val="00D411FA"/>
    <w:rsid w:val="00D61730"/>
    <w:rsid w:val="00D70ACF"/>
    <w:rsid w:val="00DA1BBE"/>
    <w:rsid w:val="00DA4A64"/>
    <w:rsid w:val="00E10C64"/>
    <w:rsid w:val="00E23196"/>
    <w:rsid w:val="00E45143"/>
    <w:rsid w:val="00F14AD5"/>
    <w:rsid w:val="00F2448E"/>
    <w:rsid w:val="00F31346"/>
    <w:rsid w:val="00F54C26"/>
    <w:rsid w:val="00F6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C9870"/>
  <w15:chartTrackingRefBased/>
  <w15:docId w15:val="{6F5DA5AD-4D45-4926-8172-601E9C7A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23196"/>
    <w:pPr>
      <w:keepNext/>
      <w:keepLines/>
      <w:spacing w:before="240" w:after="240"/>
      <w:jc w:val="center"/>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unhideWhenUsed/>
    <w:qFormat/>
    <w:rsid w:val="00F64862"/>
    <w:pPr>
      <w:keepNext/>
      <w:keepLines/>
      <w:spacing w:before="40" w:after="120"/>
      <w:ind w:left="144"/>
      <w:outlineLvl w:val="1"/>
    </w:pPr>
    <w:rPr>
      <w:rFonts w:ascii="Arial" w:eastAsiaTheme="majorEastAsia" w:hAnsi="Arial" w:cstheme="majorBidi"/>
      <w:b/>
      <w:i/>
      <w:color w:val="3B3838" w:themeColor="background2" w:themeShade="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21"/>
    <w:rPr>
      <w:rFonts w:ascii="Segoe UI" w:hAnsi="Segoe UI" w:cs="Segoe UI"/>
      <w:sz w:val="18"/>
      <w:szCs w:val="18"/>
    </w:rPr>
  </w:style>
  <w:style w:type="numbering" w:customStyle="1" w:styleId="NoList1">
    <w:name w:val="No List1"/>
    <w:next w:val="NoList"/>
    <w:uiPriority w:val="99"/>
    <w:semiHidden/>
    <w:unhideWhenUsed/>
    <w:rsid w:val="00C76F21"/>
  </w:style>
  <w:style w:type="paragraph" w:customStyle="1" w:styleId="BodyText1">
    <w:name w:val="Body Text1"/>
    <w:basedOn w:val="Normal"/>
    <w:next w:val="BodyText"/>
    <w:link w:val="BodyTextChar"/>
    <w:autoRedefine/>
    <w:uiPriority w:val="1"/>
    <w:qFormat/>
    <w:rsid w:val="00D61730"/>
    <w:pPr>
      <w:widowControl w:val="0"/>
      <w:autoSpaceDE w:val="0"/>
      <w:autoSpaceDN w:val="0"/>
      <w:spacing w:before="240" w:after="240" w:line="360" w:lineRule="auto"/>
    </w:pPr>
    <w:rPr>
      <w:rFonts w:ascii="Arial" w:eastAsia="Arial" w:hAnsi="Arial" w:cs="Arial"/>
      <w:b/>
      <w:bCs/>
      <w:sz w:val="24"/>
      <w:lang w:bidi="en-US"/>
    </w:rPr>
  </w:style>
  <w:style w:type="character" w:customStyle="1" w:styleId="BodyTextChar">
    <w:name w:val="Body Text Char"/>
    <w:basedOn w:val="DefaultParagraphFont"/>
    <w:link w:val="BodyText1"/>
    <w:uiPriority w:val="1"/>
    <w:rsid w:val="00D61730"/>
    <w:rPr>
      <w:rFonts w:ascii="Arial" w:eastAsia="Arial" w:hAnsi="Arial" w:cs="Arial"/>
      <w:b/>
      <w:bCs/>
      <w:sz w:val="24"/>
      <w:lang w:bidi="en-US"/>
    </w:rPr>
  </w:style>
  <w:style w:type="paragraph" w:styleId="ListParagraph">
    <w:name w:val="List Paragraph"/>
    <w:basedOn w:val="Normal"/>
    <w:autoRedefine/>
    <w:uiPriority w:val="1"/>
    <w:qFormat/>
    <w:rsid w:val="00D61730"/>
    <w:pPr>
      <w:widowControl w:val="0"/>
      <w:autoSpaceDE w:val="0"/>
      <w:autoSpaceDN w:val="0"/>
      <w:spacing w:before="120" w:after="120" w:line="360" w:lineRule="auto"/>
      <w:ind w:left="720"/>
    </w:pPr>
    <w:rPr>
      <w:rFonts w:ascii="Arial" w:eastAsia="Arial" w:hAnsi="Arial" w:cs="Arial"/>
      <w:lang w:bidi="en-US"/>
    </w:rPr>
  </w:style>
  <w:style w:type="paragraph" w:customStyle="1" w:styleId="TableParagraph">
    <w:name w:val="Table Paragraph"/>
    <w:basedOn w:val="Normal"/>
    <w:uiPriority w:val="1"/>
    <w:qFormat/>
    <w:rsid w:val="00C76F21"/>
    <w:pPr>
      <w:widowControl w:val="0"/>
      <w:autoSpaceDE w:val="0"/>
      <w:autoSpaceDN w:val="0"/>
      <w:spacing w:before="80" w:after="0" w:line="240" w:lineRule="auto"/>
    </w:pPr>
    <w:rPr>
      <w:rFonts w:ascii="Arial" w:eastAsia="Arial" w:hAnsi="Arial" w:cs="Arial"/>
      <w:lang w:bidi="en-US"/>
    </w:rPr>
  </w:style>
  <w:style w:type="paragraph" w:styleId="Header">
    <w:name w:val="header"/>
    <w:basedOn w:val="Normal"/>
    <w:link w:val="HeaderChar"/>
    <w:uiPriority w:val="99"/>
    <w:unhideWhenUsed/>
    <w:rsid w:val="00C76F21"/>
    <w:pPr>
      <w:widowControl w:val="0"/>
      <w:tabs>
        <w:tab w:val="center" w:pos="4680"/>
        <w:tab w:val="right" w:pos="9360"/>
      </w:tabs>
      <w:autoSpaceDE w:val="0"/>
      <w:autoSpaceDN w:val="0"/>
      <w:spacing w:after="0" w:line="240" w:lineRule="auto"/>
    </w:pPr>
    <w:rPr>
      <w:rFonts w:ascii="Arial" w:eastAsia="Arial" w:hAnsi="Arial" w:cs="Arial"/>
      <w:lang w:bidi="en-US"/>
    </w:rPr>
  </w:style>
  <w:style w:type="character" w:customStyle="1" w:styleId="HeaderChar">
    <w:name w:val="Header Char"/>
    <w:basedOn w:val="DefaultParagraphFont"/>
    <w:link w:val="Header"/>
    <w:uiPriority w:val="99"/>
    <w:rsid w:val="00C76F21"/>
    <w:rPr>
      <w:rFonts w:ascii="Arial" w:eastAsia="Arial" w:hAnsi="Arial" w:cs="Arial"/>
      <w:lang w:bidi="en-US"/>
    </w:rPr>
  </w:style>
  <w:style w:type="paragraph" w:styleId="Footer">
    <w:name w:val="footer"/>
    <w:basedOn w:val="Normal"/>
    <w:link w:val="FooterChar"/>
    <w:uiPriority w:val="99"/>
    <w:unhideWhenUsed/>
    <w:rsid w:val="00C76F21"/>
    <w:pPr>
      <w:widowControl w:val="0"/>
      <w:tabs>
        <w:tab w:val="center" w:pos="4680"/>
        <w:tab w:val="right" w:pos="9360"/>
      </w:tabs>
      <w:autoSpaceDE w:val="0"/>
      <w:autoSpaceDN w:val="0"/>
      <w:spacing w:after="0" w:line="240" w:lineRule="auto"/>
    </w:pPr>
    <w:rPr>
      <w:rFonts w:ascii="Arial" w:eastAsia="Arial" w:hAnsi="Arial" w:cs="Arial"/>
      <w:lang w:bidi="en-US"/>
    </w:rPr>
  </w:style>
  <w:style w:type="character" w:customStyle="1" w:styleId="FooterChar">
    <w:name w:val="Footer Char"/>
    <w:basedOn w:val="DefaultParagraphFont"/>
    <w:link w:val="Footer"/>
    <w:uiPriority w:val="99"/>
    <w:rsid w:val="00C76F21"/>
    <w:rPr>
      <w:rFonts w:ascii="Arial" w:eastAsia="Arial" w:hAnsi="Arial" w:cs="Arial"/>
      <w:lang w:bidi="en-US"/>
    </w:rPr>
  </w:style>
  <w:style w:type="paragraph" w:customStyle="1" w:styleId="Title1">
    <w:name w:val="Title1"/>
    <w:basedOn w:val="Normal"/>
    <w:next w:val="Normal"/>
    <w:uiPriority w:val="10"/>
    <w:qFormat/>
    <w:rsid w:val="00764A4E"/>
    <w:pPr>
      <w:widowControl w:val="0"/>
      <w:autoSpaceDE w:val="0"/>
      <w:autoSpaceDN w:val="0"/>
      <w:spacing w:after="0" w:line="240" w:lineRule="auto"/>
      <w:contextualSpacing/>
      <w:jc w:val="center"/>
    </w:pPr>
    <w:rPr>
      <w:rFonts w:eastAsia="Times New Roman" w:cs="Times New Roman"/>
      <w:spacing w:val="-10"/>
      <w:kern w:val="28"/>
      <w:sz w:val="40"/>
      <w:szCs w:val="56"/>
      <w:lang w:bidi="en-US"/>
    </w:rPr>
  </w:style>
  <w:style w:type="character" w:customStyle="1" w:styleId="TitleChar">
    <w:name w:val="Title Char"/>
    <w:basedOn w:val="DefaultParagraphFont"/>
    <w:link w:val="Title"/>
    <w:uiPriority w:val="10"/>
    <w:rsid w:val="00C76F21"/>
    <w:rPr>
      <w:rFonts w:ascii="Cambria" w:eastAsia="Times New Roman" w:hAnsi="Cambria" w:cs="Times New Roman"/>
      <w:spacing w:val="-10"/>
      <w:kern w:val="28"/>
      <w:sz w:val="48"/>
      <w:szCs w:val="56"/>
      <w:lang w:bidi="en-US"/>
    </w:rPr>
  </w:style>
  <w:style w:type="paragraph" w:customStyle="1" w:styleId="Caption1">
    <w:name w:val="Caption1"/>
    <w:basedOn w:val="Normal"/>
    <w:next w:val="Normal"/>
    <w:autoRedefine/>
    <w:uiPriority w:val="35"/>
    <w:unhideWhenUsed/>
    <w:qFormat/>
    <w:rsid w:val="00390A1C"/>
    <w:pPr>
      <w:widowControl w:val="0"/>
      <w:autoSpaceDE w:val="0"/>
      <w:autoSpaceDN w:val="0"/>
      <w:spacing w:after="200" w:line="240" w:lineRule="auto"/>
    </w:pPr>
    <w:rPr>
      <w:rFonts w:ascii="Arial" w:eastAsia="Arial" w:hAnsi="Arial" w:cs="Arial"/>
      <w:b/>
      <w:i/>
      <w:iCs/>
      <w:color w:val="0F243E"/>
      <w:sz w:val="28"/>
      <w:szCs w:val="18"/>
      <w:lang w:bidi="en-US"/>
    </w:rPr>
  </w:style>
  <w:style w:type="paragraph" w:styleId="BodyText">
    <w:name w:val="Body Text"/>
    <w:basedOn w:val="Normal"/>
    <w:link w:val="BodyTextChar1"/>
    <w:uiPriority w:val="99"/>
    <w:semiHidden/>
    <w:unhideWhenUsed/>
    <w:rsid w:val="00C76F21"/>
    <w:pPr>
      <w:spacing w:after="120"/>
    </w:pPr>
  </w:style>
  <w:style w:type="character" w:customStyle="1" w:styleId="BodyTextChar1">
    <w:name w:val="Body Text Char1"/>
    <w:basedOn w:val="DefaultParagraphFont"/>
    <w:link w:val="BodyText"/>
    <w:uiPriority w:val="99"/>
    <w:semiHidden/>
    <w:rsid w:val="00C76F21"/>
  </w:style>
  <w:style w:type="paragraph" w:styleId="Title">
    <w:name w:val="Title"/>
    <w:basedOn w:val="Normal"/>
    <w:next w:val="Normal"/>
    <w:link w:val="TitleChar"/>
    <w:uiPriority w:val="10"/>
    <w:qFormat/>
    <w:rsid w:val="00C76F21"/>
    <w:pPr>
      <w:spacing w:after="0" w:line="240" w:lineRule="auto"/>
      <w:contextualSpacing/>
    </w:pPr>
    <w:rPr>
      <w:rFonts w:ascii="Cambria" w:eastAsia="Times New Roman" w:hAnsi="Cambria" w:cs="Times New Roman"/>
      <w:spacing w:val="-10"/>
      <w:kern w:val="28"/>
      <w:sz w:val="48"/>
      <w:szCs w:val="56"/>
      <w:lang w:bidi="en-US"/>
    </w:rPr>
  </w:style>
  <w:style w:type="character" w:customStyle="1" w:styleId="TitleChar1">
    <w:name w:val="Title Char1"/>
    <w:basedOn w:val="DefaultParagraphFont"/>
    <w:uiPriority w:val="10"/>
    <w:rsid w:val="00C76F21"/>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A61377"/>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E23196"/>
    <w:rPr>
      <w:rFonts w:ascii="Arial" w:eastAsiaTheme="majorEastAsia" w:hAnsi="Arial" w:cstheme="majorBidi"/>
      <w:b/>
      <w:color w:val="000000" w:themeColor="text1"/>
      <w:sz w:val="36"/>
      <w:szCs w:val="32"/>
    </w:rPr>
  </w:style>
  <w:style w:type="table" w:styleId="TableGrid">
    <w:name w:val="Table Grid"/>
    <w:basedOn w:val="TableNormal"/>
    <w:uiPriority w:val="39"/>
    <w:rsid w:val="00DA1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411FA"/>
    <w:rPr>
      <w:i/>
      <w:iCs/>
    </w:rPr>
  </w:style>
  <w:style w:type="paragraph" w:styleId="TOCHeading">
    <w:name w:val="TOC Heading"/>
    <w:basedOn w:val="Heading1"/>
    <w:next w:val="Normal"/>
    <w:uiPriority w:val="39"/>
    <w:unhideWhenUsed/>
    <w:qFormat/>
    <w:rsid w:val="001848AB"/>
    <w:pPr>
      <w:spacing w:after="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1848AB"/>
    <w:pPr>
      <w:spacing w:after="100"/>
    </w:pPr>
  </w:style>
  <w:style w:type="character" w:styleId="Hyperlink">
    <w:name w:val="Hyperlink"/>
    <w:basedOn w:val="DefaultParagraphFont"/>
    <w:uiPriority w:val="99"/>
    <w:unhideWhenUsed/>
    <w:rsid w:val="001848AB"/>
    <w:rPr>
      <w:color w:val="0563C1" w:themeColor="hyperlink"/>
      <w:u w:val="single"/>
    </w:rPr>
  </w:style>
  <w:style w:type="character" w:customStyle="1" w:styleId="Heading2Char">
    <w:name w:val="Heading 2 Char"/>
    <w:basedOn w:val="DefaultParagraphFont"/>
    <w:link w:val="Heading2"/>
    <w:uiPriority w:val="9"/>
    <w:rsid w:val="00F64862"/>
    <w:rPr>
      <w:rFonts w:ascii="Arial" w:eastAsiaTheme="majorEastAsia" w:hAnsi="Arial" w:cstheme="majorBidi"/>
      <w:b/>
      <w:i/>
      <w:color w:val="3B3838" w:themeColor="background2" w:themeShade="4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EF4E-7BFB-44A1-8BC7-B7D581DD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Zietz, Amber</dc:creator>
  <cp:keywords/>
  <dc:description/>
  <cp:lastModifiedBy>Zietz, Amber</cp:lastModifiedBy>
  <cp:revision>2</cp:revision>
  <dcterms:created xsi:type="dcterms:W3CDTF">2020-02-19T19:42:00Z</dcterms:created>
  <dcterms:modified xsi:type="dcterms:W3CDTF">2020-02-19T19:42:00Z</dcterms:modified>
</cp:coreProperties>
</file>